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636F" w14:textId="77777777" w:rsidR="0016403E" w:rsidRPr="0032703A" w:rsidRDefault="009C3ABC" w:rsidP="009C3ABC">
      <w:pPr>
        <w:jc w:val="center"/>
        <w:rPr>
          <w:rFonts w:ascii="Arial" w:hAnsi="Arial" w:cs="Arial"/>
          <w:b/>
          <w:sz w:val="20"/>
          <w:szCs w:val="20"/>
        </w:rPr>
      </w:pPr>
      <w:r w:rsidRPr="0032703A">
        <w:rPr>
          <w:rFonts w:ascii="Arial" w:hAnsi="Arial" w:cs="Arial"/>
          <w:b/>
          <w:sz w:val="20"/>
          <w:szCs w:val="20"/>
        </w:rPr>
        <w:t>UNIVERSITY OF COLORADO</w:t>
      </w:r>
      <w:r w:rsidRPr="0032703A">
        <w:rPr>
          <w:rFonts w:ascii="Arial" w:hAnsi="Arial" w:cs="Arial"/>
          <w:b/>
          <w:sz w:val="20"/>
          <w:szCs w:val="20"/>
        </w:rPr>
        <w:br/>
        <w:t>Anschutz Medical Campus</w:t>
      </w:r>
      <w:r w:rsidRPr="0032703A">
        <w:rPr>
          <w:rFonts w:ascii="Arial" w:hAnsi="Arial" w:cs="Arial"/>
          <w:b/>
          <w:sz w:val="20"/>
          <w:szCs w:val="20"/>
        </w:rPr>
        <w:br/>
        <w:t>College of Nursing</w:t>
      </w:r>
    </w:p>
    <w:p w14:paraId="415F50EC" w14:textId="77777777" w:rsidR="009C3ABC" w:rsidRPr="0032703A" w:rsidRDefault="009C3ABC" w:rsidP="009C3ABC">
      <w:pPr>
        <w:jc w:val="center"/>
        <w:rPr>
          <w:rFonts w:ascii="Arial" w:hAnsi="Arial" w:cs="Arial"/>
          <w:b/>
          <w:sz w:val="20"/>
          <w:szCs w:val="20"/>
        </w:rPr>
      </w:pPr>
      <w:r w:rsidRPr="0032703A">
        <w:rPr>
          <w:rFonts w:ascii="Arial" w:hAnsi="Arial" w:cs="Arial"/>
          <w:b/>
          <w:sz w:val="20"/>
          <w:szCs w:val="20"/>
        </w:rPr>
        <w:t>CURRICULUM VITAE</w:t>
      </w:r>
    </w:p>
    <w:p w14:paraId="00B03F09" w14:textId="05F1D329" w:rsidR="009C3ABC" w:rsidRPr="0032703A" w:rsidRDefault="009C3ABC" w:rsidP="009C3A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 xml:space="preserve">Name: </w:t>
      </w:r>
      <w:r w:rsidRPr="0032703A">
        <w:rPr>
          <w:rFonts w:ascii="Arial" w:hAnsi="Arial" w:cs="Arial"/>
          <w:sz w:val="20"/>
          <w:szCs w:val="20"/>
        </w:rPr>
        <w:tab/>
        <w:t>Katherine (Bones) Kissler, CNM, PhD</w:t>
      </w:r>
    </w:p>
    <w:p w14:paraId="046EF2D2" w14:textId="46E36EDE" w:rsidR="009C3ABC" w:rsidRPr="0032703A" w:rsidRDefault="009C3ABC" w:rsidP="009C3ABC">
      <w:pPr>
        <w:tabs>
          <w:tab w:val="left" w:pos="2160"/>
          <w:tab w:val="left" w:pos="7200"/>
        </w:tabs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Home Address:</w:t>
      </w:r>
      <w:r w:rsidRPr="0032703A">
        <w:rPr>
          <w:rFonts w:ascii="Arial" w:hAnsi="Arial" w:cs="Arial"/>
          <w:sz w:val="20"/>
          <w:szCs w:val="20"/>
        </w:rPr>
        <w:tab/>
      </w:r>
      <w:r w:rsidR="006C0D93">
        <w:rPr>
          <w:rFonts w:ascii="Arial" w:hAnsi="Arial" w:cs="Arial"/>
          <w:sz w:val="20"/>
          <w:szCs w:val="20"/>
        </w:rPr>
        <w:t>6800 E. 10</w:t>
      </w:r>
      <w:r w:rsidR="006C0D93" w:rsidRPr="006C0D93">
        <w:rPr>
          <w:rFonts w:ascii="Arial" w:hAnsi="Arial" w:cs="Arial"/>
          <w:sz w:val="20"/>
          <w:szCs w:val="20"/>
          <w:vertAlign w:val="superscript"/>
        </w:rPr>
        <w:t>th</w:t>
      </w:r>
      <w:r w:rsidR="006C0D93">
        <w:rPr>
          <w:rFonts w:ascii="Arial" w:hAnsi="Arial" w:cs="Arial"/>
          <w:sz w:val="20"/>
          <w:szCs w:val="20"/>
        </w:rPr>
        <w:t xml:space="preserve"> Ave</w:t>
      </w:r>
      <w:r w:rsidRPr="0032703A">
        <w:rPr>
          <w:rFonts w:ascii="Arial" w:hAnsi="Arial" w:cs="Arial"/>
          <w:sz w:val="20"/>
          <w:szCs w:val="20"/>
        </w:rPr>
        <w:tab/>
        <w:t>Phone: (303) 579-4603</w:t>
      </w:r>
      <w:r w:rsidRPr="0032703A">
        <w:rPr>
          <w:rFonts w:ascii="Arial" w:hAnsi="Arial" w:cs="Arial"/>
          <w:sz w:val="20"/>
          <w:szCs w:val="20"/>
        </w:rPr>
        <w:br/>
      </w:r>
      <w:r w:rsidRPr="0032703A">
        <w:rPr>
          <w:rFonts w:ascii="Arial" w:hAnsi="Arial" w:cs="Arial"/>
          <w:sz w:val="20"/>
          <w:szCs w:val="20"/>
        </w:rPr>
        <w:tab/>
      </w:r>
      <w:r w:rsidR="006C0D93">
        <w:rPr>
          <w:rFonts w:ascii="Arial" w:hAnsi="Arial" w:cs="Arial"/>
          <w:sz w:val="20"/>
          <w:szCs w:val="20"/>
        </w:rPr>
        <w:t>Denver, CO, 80220</w:t>
      </w:r>
    </w:p>
    <w:p w14:paraId="2F661EC2" w14:textId="1060C207" w:rsidR="009C3ABC" w:rsidRPr="0032703A" w:rsidRDefault="009C3ABC" w:rsidP="009C3ABC">
      <w:pPr>
        <w:tabs>
          <w:tab w:val="left" w:pos="2160"/>
          <w:tab w:val="left" w:pos="7200"/>
        </w:tabs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Email:</w:t>
      </w:r>
      <w:r w:rsidRPr="0032703A">
        <w:rPr>
          <w:rFonts w:ascii="Arial" w:hAnsi="Arial" w:cs="Arial"/>
          <w:sz w:val="20"/>
          <w:szCs w:val="20"/>
        </w:rPr>
        <w:tab/>
        <w:t>Katherine.Kissler@</w:t>
      </w:r>
      <w:r w:rsidR="00194DB2">
        <w:rPr>
          <w:rFonts w:ascii="Arial" w:hAnsi="Arial" w:cs="Arial"/>
          <w:sz w:val="20"/>
          <w:szCs w:val="20"/>
        </w:rPr>
        <w:t>cuanschutz.edu</w:t>
      </w:r>
      <w:r w:rsidRPr="0032703A">
        <w:rPr>
          <w:rFonts w:ascii="Arial" w:hAnsi="Arial" w:cs="Arial"/>
          <w:sz w:val="20"/>
          <w:szCs w:val="20"/>
        </w:rPr>
        <w:tab/>
      </w:r>
    </w:p>
    <w:p w14:paraId="7BB6CDD9" w14:textId="77777777" w:rsidR="009C3ABC" w:rsidRPr="0032703A" w:rsidRDefault="00965383" w:rsidP="009C3ABC">
      <w:pPr>
        <w:tabs>
          <w:tab w:val="left" w:pos="2160"/>
          <w:tab w:val="left" w:pos="7200"/>
        </w:tabs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 xml:space="preserve">RN </w:t>
      </w:r>
      <w:r w:rsidR="009C3ABC" w:rsidRPr="0032703A">
        <w:rPr>
          <w:rFonts w:ascii="Arial" w:hAnsi="Arial" w:cs="Arial"/>
          <w:sz w:val="20"/>
          <w:szCs w:val="20"/>
        </w:rPr>
        <w:t>Licensure:</w:t>
      </w:r>
      <w:r w:rsidR="009C3ABC" w:rsidRPr="0032703A">
        <w:rPr>
          <w:rFonts w:ascii="Arial" w:hAnsi="Arial" w:cs="Arial"/>
          <w:sz w:val="20"/>
          <w:szCs w:val="20"/>
        </w:rPr>
        <w:tab/>
        <w:t>Colorado /</w:t>
      </w:r>
      <w:r w:rsidRPr="0032703A">
        <w:rPr>
          <w:rFonts w:ascii="Arial" w:hAnsi="Arial" w:cs="Arial"/>
          <w:sz w:val="20"/>
          <w:szCs w:val="20"/>
        </w:rPr>
        <w:t xml:space="preserve"> </w:t>
      </w:r>
      <w:r w:rsidR="009C3ABC" w:rsidRPr="0032703A">
        <w:rPr>
          <w:rFonts w:ascii="Arial" w:hAnsi="Arial" w:cs="Arial"/>
          <w:sz w:val="20"/>
          <w:szCs w:val="20"/>
        </w:rPr>
        <w:t>RN.1635284</w:t>
      </w:r>
      <w:r w:rsidRPr="0032703A">
        <w:rPr>
          <w:rFonts w:ascii="Arial" w:hAnsi="Arial" w:cs="Arial"/>
          <w:sz w:val="20"/>
          <w:szCs w:val="20"/>
        </w:rPr>
        <w:t>, 2015-present</w:t>
      </w:r>
      <w:r w:rsidRPr="0032703A">
        <w:rPr>
          <w:rFonts w:ascii="Arial" w:hAnsi="Arial" w:cs="Arial"/>
          <w:sz w:val="20"/>
          <w:szCs w:val="20"/>
        </w:rPr>
        <w:br/>
      </w:r>
      <w:r w:rsidRPr="0032703A">
        <w:rPr>
          <w:rFonts w:ascii="Arial" w:hAnsi="Arial" w:cs="Arial"/>
          <w:sz w:val="20"/>
          <w:szCs w:val="20"/>
        </w:rPr>
        <w:tab/>
        <w:t>Texas / 807722, 2011-2016</w:t>
      </w:r>
      <w:r w:rsidRPr="0032703A">
        <w:rPr>
          <w:rFonts w:ascii="Arial" w:hAnsi="Arial" w:cs="Arial"/>
          <w:sz w:val="20"/>
          <w:szCs w:val="20"/>
        </w:rPr>
        <w:br/>
      </w:r>
      <w:r w:rsidRPr="0032703A">
        <w:rPr>
          <w:rFonts w:ascii="Arial" w:hAnsi="Arial" w:cs="Arial"/>
          <w:sz w:val="20"/>
          <w:szCs w:val="20"/>
        </w:rPr>
        <w:tab/>
        <w:t>New York / 632530 2010-2013</w:t>
      </w:r>
    </w:p>
    <w:p w14:paraId="2F0408CA" w14:textId="29D8600A" w:rsidR="009C3ABC" w:rsidRPr="0032703A" w:rsidRDefault="00965383" w:rsidP="00965383">
      <w:pPr>
        <w:tabs>
          <w:tab w:val="left" w:pos="2160"/>
          <w:tab w:val="left" w:pos="2880"/>
          <w:tab w:val="left" w:pos="7200"/>
        </w:tabs>
        <w:ind w:left="2160" w:hanging="2160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CNM Licensure:</w:t>
      </w:r>
      <w:r w:rsidRPr="0032703A">
        <w:rPr>
          <w:rFonts w:ascii="Arial" w:hAnsi="Arial" w:cs="Arial"/>
          <w:sz w:val="20"/>
          <w:szCs w:val="20"/>
        </w:rPr>
        <w:tab/>
        <w:t xml:space="preserve">Colorado / </w:t>
      </w:r>
      <w:r w:rsidR="009C3ABC" w:rsidRPr="0032703A">
        <w:rPr>
          <w:rFonts w:ascii="Arial" w:hAnsi="Arial" w:cs="Arial"/>
          <w:sz w:val="20"/>
          <w:szCs w:val="20"/>
        </w:rPr>
        <w:t>APN.0991952 2015-</w:t>
      </w:r>
      <w:r w:rsidRPr="0032703A">
        <w:rPr>
          <w:rFonts w:ascii="Arial" w:hAnsi="Arial" w:cs="Arial"/>
          <w:sz w:val="20"/>
          <w:szCs w:val="20"/>
        </w:rPr>
        <w:t>present</w:t>
      </w:r>
      <w:r w:rsidR="00D20FCF">
        <w:rPr>
          <w:rFonts w:ascii="Arial" w:hAnsi="Arial" w:cs="Arial"/>
          <w:sz w:val="20"/>
          <w:szCs w:val="20"/>
        </w:rPr>
        <w:t xml:space="preserve">, </w:t>
      </w:r>
      <w:r w:rsidR="009C3ABC" w:rsidRPr="0032703A">
        <w:rPr>
          <w:rFonts w:ascii="Arial" w:hAnsi="Arial" w:cs="Arial"/>
          <w:sz w:val="20"/>
          <w:szCs w:val="20"/>
        </w:rPr>
        <w:t xml:space="preserve">RXN.0101903 </w:t>
      </w:r>
      <w:r w:rsidRPr="0032703A">
        <w:rPr>
          <w:rFonts w:ascii="Arial" w:hAnsi="Arial" w:cs="Arial"/>
          <w:sz w:val="20"/>
          <w:szCs w:val="20"/>
        </w:rPr>
        <w:t>2015-present</w:t>
      </w:r>
      <w:r w:rsidRPr="0032703A">
        <w:rPr>
          <w:rFonts w:ascii="Arial" w:hAnsi="Arial" w:cs="Arial"/>
          <w:sz w:val="20"/>
          <w:szCs w:val="20"/>
        </w:rPr>
        <w:br/>
        <w:t>Texas /</w:t>
      </w:r>
      <w:r w:rsidR="009C3ABC" w:rsidRPr="0032703A">
        <w:rPr>
          <w:rFonts w:ascii="Arial" w:hAnsi="Arial" w:cs="Arial"/>
          <w:sz w:val="20"/>
          <w:szCs w:val="20"/>
        </w:rPr>
        <w:t xml:space="preserve"> AP121176 </w:t>
      </w:r>
      <w:r w:rsidRPr="0032703A">
        <w:rPr>
          <w:rFonts w:ascii="Arial" w:hAnsi="Arial" w:cs="Arial"/>
          <w:sz w:val="20"/>
          <w:szCs w:val="20"/>
        </w:rPr>
        <w:t>2011-201</w:t>
      </w:r>
      <w:r w:rsidR="009C3ABC" w:rsidRPr="0032703A">
        <w:rPr>
          <w:rFonts w:ascii="Arial" w:hAnsi="Arial" w:cs="Arial"/>
          <w:sz w:val="20"/>
          <w:szCs w:val="20"/>
        </w:rPr>
        <w:t>6</w:t>
      </w:r>
      <w:r w:rsidR="00D20FCF">
        <w:rPr>
          <w:rFonts w:ascii="Arial" w:hAnsi="Arial" w:cs="Arial"/>
          <w:sz w:val="20"/>
          <w:szCs w:val="20"/>
        </w:rPr>
        <w:t xml:space="preserve">, </w:t>
      </w:r>
      <w:r w:rsidR="00436C79" w:rsidRPr="0032703A">
        <w:rPr>
          <w:rFonts w:ascii="Arial" w:hAnsi="Arial" w:cs="Arial"/>
          <w:sz w:val="20"/>
          <w:szCs w:val="20"/>
        </w:rPr>
        <w:t>Rx A</w:t>
      </w:r>
      <w:r w:rsidRPr="0032703A">
        <w:rPr>
          <w:rFonts w:ascii="Arial" w:hAnsi="Arial" w:cs="Arial"/>
          <w:sz w:val="20"/>
          <w:szCs w:val="20"/>
        </w:rPr>
        <w:t>uth</w:t>
      </w:r>
      <w:r w:rsidR="00436C79" w:rsidRPr="0032703A">
        <w:rPr>
          <w:rFonts w:ascii="Arial" w:hAnsi="Arial" w:cs="Arial"/>
          <w:sz w:val="20"/>
          <w:szCs w:val="20"/>
        </w:rPr>
        <w:t>.</w:t>
      </w:r>
      <w:r w:rsidRPr="0032703A">
        <w:rPr>
          <w:rFonts w:ascii="Arial" w:hAnsi="Arial" w:cs="Arial"/>
          <w:sz w:val="20"/>
          <w:szCs w:val="20"/>
        </w:rPr>
        <w:t xml:space="preserve"> 12041, </w:t>
      </w:r>
      <w:r w:rsidR="009C3ABC" w:rsidRPr="0032703A">
        <w:rPr>
          <w:rFonts w:ascii="Arial" w:hAnsi="Arial" w:cs="Arial"/>
          <w:sz w:val="20"/>
          <w:szCs w:val="20"/>
        </w:rPr>
        <w:t>2011</w:t>
      </w:r>
      <w:r w:rsidRPr="0032703A">
        <w:rPr>
          <w:rFonts w:ascii="Arial" w:hAnsi="Arial" w:cs="Arial"/>
          <w:sz w:val="20"/>
          <w:szCs w:val="20"/>
        </w:rPr>
        <w:t>-2</w:t>
      </w:r>
      <w:r w:rsidR="00D20FCF">
        <w:rPr>
          <w:rFonts w:ascii="Arial" w:hAnsi="Arial" w:cs="Arial"/>
          <w:sz w:val="20"/>
          <w:szCs w:val="20"/>
        </w:rPr>
        <w:t>0</w:t>
      </w:r>
      <w:r w:rsidRPr="0032703A">
        <w:rPr>
          <w:rFonts w:ascii="Arial" w:hAnsi="Arial" w:cs="Arial"/>
          <w:sz w:val="20"/>
          <w:szCs w:val="20"/>
        </w:rPr>
        <w:t>16</w:t>
      </w:r>
    </w:p>
    <w:p w14:paraId="48D1EE7F" w14:textId="0AA42259" w:rsidR="009C3ABC" w:rsidRPr="0032703A" w:rsidRDefault="009C3ABC" w:rsidP="00965383">
      <w:pPr>
        <w:tabs>
          <w:tab w:val="left" w:pos="2160"/>
          <w:tab w:val="left" w:pos="7200"/>
        </w:tabs>
        <w:ind w:left="2160" w:hanging="2160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Certifications:</w:t>
      </w:r>
      <w:r w:rsidRPr="0032703A">
        <w:rPr>
          <w:rFonts w:ascii="Arial" w:hAnsi="Arial" w:cs="Arial"/>
          <w:sz w:val="20"/>
          <w:szCs w:val="20"/>
        </w:rPr>
        <w:tab/>
        <w:t>Certified Nurse</w:t>
      </w:r>
      <w:r w:rsidR="00965383" w:rsidRPr="0032703A">
        <w:rPr>
          <w:rFonts w:ascii="Arial" w:hAnsi="Arial" w:cs="Arial"/>
          <w:sz w:val="20"/>
          <w:szCs w:val="20"/>
        </w:rPr>
        <w:t>-</w:t>
      </w:r>
      <w:r w:rsidRPr="0032703A">
        <w:rPr>
          <w:rFonts w:ascii="Arial" w:hAnsi="Arial" w:cs="Arial"/>
          <w:sz w:val="20"/>
          <w:szCs w:val="20"/>
        </w:rPr>
        <w:t>Midwife, American Midwifery</w:t>
      </w:r>
      <w:r w:rsidR="00965383" w:rsidRPr="0032703A">
        <w:rPr>
          <w:rFonts w:ascii="Arial" w:hAnsi="Arial" w:cs="Arial"/>
          <w:sz w:val="20"/>
          <w:szCs w:val="20"/>
        </w:rPr>
        <w:t xml:space="preserve"> Certification</w:t>
      </w:r>
      <w:r w:rsidRPr="0032703A">
        <w:rPr>
          <w:rFonts w:ascii="Arial" w:hAnsi="Arial" w:cs="Arial"/>
          <w:sz w:val="20"/>
          <w:szCs w:val="20"/>
        </w:rPr>
        <w:t xml:space="preserve"> Board #CNM0709, 2011-</w:t>
      </w:r>
      <w:r w:rsidR="00965383" w:rsidRPr="0032703A">
        <w:rPr>
          <w:rFonts w:ascii="Arial" w:hAnsi="Arial" w:cs="Arial"/>
          <w:sz w:val="20"/>
          <w:szCs w:val="20"/>
        </w:rPr>
        <w:t>present</w:t>
      </w:r>
      <w:r w:rsidRPr="0032703A">
        <w:rPr>
          <w:rFonts w:ascii="Arial" w:hAnsi="Arial" w:cs="Arial"/>
          <w:sz w:val="20"/>
          <w:szCs w:val="20"/>
        </w:rPr>
        <w:t xml:space="preserve"> (recertified 2016</w:t>
      </w:r>
      <w:r w:rsidR="00A25D1A">
        <w:rPr>
          <w:rFonts w:ascii="Arial" w:hAnsi="Arial" w:cs="Arial"/>
          <w:sz w:val="20"/>
          <w:szCs w:val="20"/>
        </w:rPr>
        <w:t xml:space="preserve"> &amp; 2021</w:t>
      </w:r>
      <w:r w:rsidRPr="0032703A">
        <w:rPr>
          <w:rFonts w:ascii="Arial" w:hAnsi="Arial" w:cs="Arial"/>
          <w:sz w:val="20"/>
          <w:szCs w:val="20"/>
        </w:rPr>
        <w:t>)</w:t>
      </w:r>
    </w:p>
    <w:p w14:paraId="07762C88" w14:textId="77777777" w:rsidR="007A75ED" w:rsidRPr="007A75ED" w:rsidRDefault="007A75ED" w:rsidP="007A75ED">
      <w:pPr>
        <w:pStyle w:val="xelementtoproof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38B7520F" w14:textId="50B9AB4F" w:rsidR="00464631" w:rsidRPr="0032703A" w:rsidRDefault="00183571" w:rsidP="00D71C4D">
      <w:pPr>
        <w:pStyle w:val="Heading1"/>
        <w:rPr>
          <w:szCs w:val="20"/>
        </w:rPr>
      </w:pPr>
      <w:r>
        <w:rPr>
          <w:szCs w:val="20"/>
        </w:rPr>
        <w:t>I</w:t>
      </w:r>
      <w:r w:rsidR="00D71C4D" w:rsidRPr="0032703A">
        <w:rPr>
          <w:szCs w:val="20"/>
        </w:rPr>
        <w:t xml:space="preserve">I. </w:t>
      </w:r>
      <w:r w:rsidR="00464631" w:rsidRPr="0032703A">
        <w:rPr>
          <w:szCs w:val="20"/>
        </w:rPr>
        <w:t>EDUCATIONAL BACKGROUND</w:t>
      </w:r>
    </w:p>
    <w:tbl>
      <w:tblPr>
        <w:tblStyle w:val="TableGrid"/>
        <w:tblW w:w="9509" w:type="dxa"/>
        <w:tblInd w:w="0" w:type="dxa"/>
        <w:tblLook w:val="04A0" w:firstRow="1" w:lastRow="0" w:firstColumn="1" w:lastColumn="0" w:noHBand="0" w:noVBand="1"/>
      </w:tblPr>
      <w:tblGrid>
        <w:gridCol w:w="4634"/>
        <w:gridCol w:w="1218"/>
        <w:gridCol w:w="1554"/>
        <w:gridCol w:w="2103"/>
      </w:tblGrid>
      <w:tr w:rsidR="00464631" w:rsidRPr="0032703A" w14:paraId="4E9E2D9F" w14:textId="77777777" w:rsidTr="00330614">
        <w:trPr>
          <w:trHeight w:val="91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6BD3CDB5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78784CD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Degree/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4FE839D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30C0165" w14:textId="77777777" w:rsidR="00464631" w:rsidRPr="0032703A" w:rsidRDefault="00464631" w:rsidP="00D71C4D">
            <w:pPr>
              <w:spacing w:line="259" w:lineRule="auto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Field </w:t>
            </w:r>
          </w:p>
        </w:tc>
      </w:tr>
      <w:tr w:rsidR="00464631" w:rsidRPr="0032703A" w14:paraId="1815507B" w14:textId="77777777" w:rsidTr="00330614">
        <w:trPr>
          <w:trHeight w:val="90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254913DD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  <w:u w:val="single" w:color="000000"/>
              </w:rPr>
              <w:t>Institution</w:t>
            </w:r>
            <w:r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F8BDCB9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  <w:u w:val="single" w:color="000000"/>
              </w:rPr>
              <w:t>Diploma</w:t>
            </w:r>
            <w:r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39FA470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  <w:u w:val="single" w:color="000000"/>
              </w:rPr>
              <w:t>Conferred</w:t>
            </w:r>
            <w:r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E7420A7" w14:textId="77777777" w:rsidR="00464631" w:rsidRPr="0032703A" w:rsidRDefault="00464631" w:rsidP="00D71C4D">
            <w:pPr>
              <w:spacing w:line="259" w:lineRule="auto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  <w:u w:val="single" w:color="000000"/>
              </w:rPr>
              <w:t>of Study</w:t>
            </w:r>
            <w:r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4631" w:rsidRPr="0032703A" w14:paraId="35234960" w14:textId="77777777" w:rsidTr="00330614">
        <w:trPr>
          <w:trHeight w:val="272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04BD3FCD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University of Colorado</w:t>
            </w:r>
          </w:p>
          <w:p w14:paraId="6B454907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Anschutz Medical Campus</w:t>
            </w:r>
          </w:p>
          <w:p w14:paraId="5C0F7C2A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College of Nursing</w:t>
            </w:r>
          </w:p>
          <w:p w14:paraId="591B4361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Aurora, CO </w:t>
            </w:r>
          </w:p>
          <w:p w14:paraId="05F4BE34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9317BD4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Ph.D.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935B925" w14:textId="55ACD01A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202</w:t>
            </w:r>
            <w:r w:rsidR="0014667A" w:rsidRPr="003270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D0C8A53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Nursing Science</w:t>
            </w:r>
          </w:p>
        </w:tc>
      </w:tr>
      <w:tr w:rsidR="00464631" w:rsidRPr="0032703A" w14:paraId="358206C1" w14:textId="77777777" w:rsidTr="00330614">
        <w:trPr>
          <w:trHeight w:val="90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2CB45576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Columbia University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D3F64C3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M.S.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4095EF7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2011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68CE035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Nursing, Midwifery</w:t>
            </w:r>
          </w:p>
        </w:tc>
      </w:tr>
      <w:tr w:rsidR="00464631" w:rsidRPr="0032703A" w14:paraId="74C45673" w14:textId="77777777" w:rsidTr="00330614">
        <w:trPr>
          <w:trHeight w:val="272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5849E81D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School of Nursing </w:t>
            </w:r>
          </w:p>
          <w:p w14:paraId="265A7DBF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New York, NY</w:t>
            </w:r>
          </w:p>
          <w:p w14:paraId="7896E0B9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F381F54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716B8C0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DBA726A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631" w:rsidRPr="0032703A" w14:paraId="58CFB1AE" w14:textId="77777777" w:rsidTr="00330614">
        <w:trPr>
          <w:trHeight w:val="272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2B35630E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Columbia University</w:t>
            </w:r>
          </w:p>
          <w:p w14:paraId="3A25CB81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School of Nursing</w:t>
            </w:r>
          </w:p>
          <w:p w14:paraId="56FCEF46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New York, NY</w:t>
            </w:r>
          </w:p>
          <w:p w14:paraId="40744159" w14:textId="77777777" w:rsidR="00E939C7" w:rsidRPr="0032703A" w:rsidRDefault="00E939C7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6FBC2E8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B.S.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3711460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4277566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Nursing </w:t>
            </w:r>
          </w:p>
        </w:tc>
      </w:tr>
      <w:tr w:rsidR="00464631" w:rsidRPr="0032703A" w14:paraId="262A15E7" w14:textId="77777777" w:rsidTr="00330614">
        <w:trPr>
          <w:trHeight w:val="548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32E04212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University of California, Berkeley</w:t>
            </w:r>
          </w:p>
          <w:p w14:paraId="6053688E" w14:textId="77777777" w:rsidR="00464631" w:rsidRPr="0032703A" w:rsidRDefault="00042257" w:rsidP="00F31ED2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Berkeley, CA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7ADEFC61" w14:textId="77777777" w:rsidR="00464631" w:rsidRPr="0032703A" w:rsidRDefault="00464631" w:rsidP="00F31ED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B.A.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7850B8D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618F2DF" w14:textId="77777777" w:rsidR="00464631" w:rsidRPr="0032703A" w:rsidRDefault="00464631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Public Health</w:t>
            </w:r>
          </w:p>
        </w:tc>
      </w:tr>
    </w:tbl>
    <w:p w14:paraId="585DD58B" w14:textId="77777777" w:rsidR="00CA01CE" w:rsidRDefault="00CA01CE" w:rsidP="00CA01CE">
      <w:pPr>
        <w:tabs>
          <w:tab w:val="left" w:pos="2160"/>
          <w:tab w:val="left" w:pos="7200"/>
        </w:tabs>
        <w:rPr>
          <w:rFonts w:ascii="Arial" w:hAnsi="Arial" w:cs="Arial"/>
          <w:b/>
          <w:sz w:val="20"/>
          <w:szCs w:val="20"/>
          <w:u w:val="single"/>
        </w:rPr>
      </w:pPr>
    </w:p>
    <w:p w14:paraId="3FF2BE74" w14:textId="7DEDCFD6" w:rsidR="00CA01CE" w:rsidRDefault="00183571" w:rsidP="00CA01CE">
      <w:pPr>
        <w:tabs>
          <w:tab w:val="left" w:pos="2160"/>
          <w:tab w:val="left" w:pos="720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</w:t>
      </w:r>
      <w:r w:rsidR="00CA01CE">
        <w:rPr>
          <w:rFonts w:ascii="Arial" w:hAnsi="Arial" w:cs="Arial"/>
          <w:b/>
          <w:sz w:val="20"/>
          <w:szCs w:val="20"/>
          <w:u w:val="single"/>
        </w:rPr>
        <w:t>II. ADDITIONAL TRAINING AND CERTIFICATION</w:t>
      </w:r>
    </w:p>
    <w:p w14:paraId="5E8144FA" w14:textId="0D5C8D58" w:rsidR="00CA01CE" w:rsidRDefault="00CA01CE" w:rsidP="00CA01CE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</w:t>
      </w:r>
      <w:r>
        <w:rPr>
          <w:rFonts w:ascii="Arial" w:hAnsi="Arial" w:cs="Arial"/>
          <w:sz w:val="20"/>
          <w:szCs w:val="20"/>
        </w:rPr>
        <w:tab/>
        <w:t>NRP and BLS Certification</w:t>
      </w:r>
    </w:p>
    <w:p w14:paraId="32A71FD1" w14:textId="033D454B" w:rsidR="00911EF6" w:rsidRDefault="00911EF6" w:rsidP="00CA01CE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</w:t>
      </w:r>
      <w:r>
        <w:rPr>
          <w:rFonts w:ascii="Arial" w:hAnsi="Arial" w:cs="Arial"/>
          <w:sz w:val="20"/>
          <w:szCs w:val="20"/>
        </w:rPr>
        <w:tab/>
        <w:t>Human Research Ethics, Compliance, and Safety and HIPAA</w:t>
      </w:r>
      <w:r w:rsidR="000F473B">
        <w:rPr>
          <w:rFonts w:ascii="Arial" w:hAnsi="Arial" w:cs="Arial"/>
          <w:sz w:val="20"/>
          <w:szCs w:val="20"/>
        </w:rPr>
        <w:t xml:space="preserve"> Training, CITI</w:t>
      </w:r>
    </w:p>
    <w:p w14:paraId="2870EF5B" w14:textId="6851C4C8" w:rsidR="00195776" w:rsidRPr="006A7039" w:rsidRDefault="00034EB9" w:rsidP="00195776">
      <w:pPr>
        <w:tabs>
          <w:tab w:val="left" w:pos="1710"/>
          <w:tab w:val="left" w:pos="7200"/>
        </w:tabs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Current</w:t>
      </w:r>
      <w:r w:rsidR="00195776" w:rsidRPr="006A7039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ab/>
        <w:t>Responsible Conduct of Research Training</w:t>
      </w:r>
      <w:r w:rsidR="00195776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, University of Colorado</w:t>
      </w:r>
    </w:p>
    <w:p w14:paraId="0F9B3EAB" w14:textId="77777777" w:rsidR="00195776" w:rsidRDefault="00195776" w:rsidP="00195776">
      <w:pPr>
        <w:tabs>
          <w:tab w:val="left" w:pos="1710"/>
          <w:tab w:val="left" w:pos="7200"/>
        </w:tabs>
        <w:ind w:left="1710" w:hanging="1710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6A7039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2020</w:t>
      </w:r>
      <w:r w:rsidRPr="006A7039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ab/>
        <w:t>Implicit Bias and Anti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-</w:t>
      </w:r>
      <w:r w:rsidRPr="006A7039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racism Training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, American College of Nurse Midwives</w:t>
      </w:r>
    </w:p>
    <w:p w14:paraId="51BFD9F9" w14:textId="77777777" w:rsidR="00195776" w:rsidRPr="00006005" w:rsidRDefault="00195776" w:rsidP="00195776">
      <w:pPr>
        <w:tabs>
          <w:tab w:val="left" w:pos="1710"/>
          <w:tab w:val="left" w:pos="7200"/>
        </w:tabs>
        <w:ind w:left="1710" w:hanging="1710"/>
        <w:rPr>
          <w:rFonts w:ascii="Arial" w:hAnsi="Arial" w:cs="Arial"/>
          <w:color w:val="000000" w:themeColor="text1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2020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ab/>
        <w:t>Inclusion and Diversity Conference, American College of Nurse Midwives</w:t>
      </w:r>
    </w:p>
    <w:p w14:paraId="204006AF" w14:textId="2F077E7F" w:rsidR="00CA01CE" w:rsidRPr="0032703A" w:rsidRDefault="00CA01CE" w:rsidP="00CA01CE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</w:t>
      </w:r>
      <w:r w:rsidRPr="003270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American College of Nurse Midwives LEAD Leadership Development Program</w:t>
      </w:r>
    </w:p>
    <w:p w14:paraId="540D259D" w14:textId="77777777" w:rsidR="00CA01CE" w:rsidRDefault="00CA01CE" w:rsidP="00CA01CE">
      <w:pPr>
        <w:tabs>
          <w:tab w:val="left" w:pos="171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2020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CAPPA Certified Lactation Educator</w:t>
      </w:r>
    </w:p>
    <w:p w14:paraId="1768D061" w14:textId="0BB9C88E" w:rsidR="00CA01CE" w:rsidRDefault="00CA01CE" w:rsidP="00CA01CE">
      <w:pPr>
        <w:tabs>
          <w:tab w:val="left" w:pos="1710"/>
          <w:tab w:val="left" w:pos="72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2019</w:t>
      </w:r>
      <w:r>
        <w:rPr>
          <w:rFonts w:ascii="Arial" w:hAnsi="Arial" w:cs="Arial"/>
          <w:bCs/>
          <w:sz w:val="20"/>
          <w:szCs w:val="20"/>
        </w:rPr>
        <w:tab/>
        <w:t xml:space="preserve">Postpartum Support International </w:t>
      </w:r>
      <w:r w:rsidR="000F473B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 xml:space="preserve">ertification in </w:t>
      </w:r>
      <w:r w:rsidR="000F473B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erinatal </w:t>
      </w:r>
      <w:r w:rsidR="000F473B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ood </w:t>
      </w:r>
      <w:r w:rsidR="000F473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isorders</w:t>
      </w:r>
    </w:p>
    <w:p w14:paraId="2B0ED2A3" w14:textId="77777777" w:rsidR="00CA01CE" w:rsidRDefault="00CA01CE" w:rsidP="00CA01CE">
      <w:pPr>
        <w:tabs>
          <w:tab w:val="left" w:pos="1710"/>
          <w:tab w:val="left" w:pos="72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2018</w:t>
      </w:r>
      <w:r>
        <w:rPr>
          <w:rFonts w:ascii="Arial" w:hAnsi="Arial" w:cs="Arial"/>
          <w:bCs/>
          <w:sz w:val="20"/>
          <w:szCs w:val="20"/>
        </w:rPr>
        <w:tab/>
        <w:t xml:space="preserve">University of Colorado Limited Obstetrical Ultrasound Course </w:t>
      </w:r>
    </w:p>
    <w:p w14:paraId="72B36FEF" w14:textId="77777777" w:rsidR="00CA01CE" w:rsidRDefault="00CA01CE" w:rsidP="00CA01CE">
      <w:pPr>
        <w:tabs>
          <w:tab w:val="left" w:pos="171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2018</w:t>
      </w:r>
      <w:r>
        <w:rPr>
          <w:rFonts w:ascii="Arial" w:hAnsi="Arial" w:cs="Arial"/>
          <w:bCs/>
          <w:sz w:val="20"/>
          <w:szCs w:val="20"/>
        </w:rPr>
        <w:tab/>
        <w:t>Trained CenteringPregnancy Facilitator</w:t>
      </w:r>
    </w:p>
    <w:p w14:paraId="10C7F332" w14:textId="77777777" w:rsidR="00CA01CE" w:rsidRDefault="00CA01CE" w:rsidP="00CA01CE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2012</w:t>
      </w:r>
      <w:r>
        <w:rPr>
          <w:rFonts w:ascii="Arial" w:hAnsi="Arial" w:cs="Arial"/>
          <w:sz w:val="20"/>
          <w:szCs w:val="20"/>
        </w:rPr>
        <w:tab/>
        <w:t>Spinning Babies Practitioner Workshop</w:t>
      </w:r>
    </w:p>
    <w:p w14:paraId="61C98740" w14:textId="77777777" w:rsidR="00CA01CE" w:rsidRPr="0032703A" w:rsidRDefault="00CA01CE" w:rsidP="00CA01CE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ab/>
        <w:t>AWHONN Intermediate Fetal Monitoring Workshop</w:t>
      </w:r>
    </w:p>
    <w:p w14:paraId="2D4DF716" w14:textId="6F9B9D69" w:rsidR="00D71E0D" w:rsidRPr="0032703A" w:rsidRDefault="00D71E0D">
      <w:pPr>
        <w:rPr>
          <w:rFonts w:ascii="Arial" w:eastAsia="Arial" w:hAnsi="Arial" w:cs="Arial"/>
          <w:b/>
          <w:color w:val="000000"/>
          <w:sz w:val="20"/>
          <w:szCs w:val="20"/>
          <w:u w:val="single" w:color="000000"/>
        </w:rPr>
      </w:pPr>
    </w:p>
    <w:p w14:paraId="5AA61ECC" w14:textId="29EB19D9" w:rsidR="00F31ED2" w:rsidRPr="0032703A" w:rsidRDefault="00986F45" w:rsidP="00F578CA">
      <w:pPr>
        <w:pStyle w:val="Heading1"/>
        <w:spacing w:after="160" w:line="240" w:lineRule="auto"/>
        <w:ind w:left="0" w:firstLine="0"/>
        <w:rPr>
          <w:szCs w:val="20"/>
        </w:rPr>
      </w:pPr>
      <w:r>
        <w:rPr>
          <w:szCs w:val="20"/>
        </w:rPr>
        <w:t>I</w:t>
      </w:r>
      <w:r w:rsidR="00183571">
        <w:rPr>
          <w:szCs w:val="20"/>
        </w:rPr>
        <w:t>V</w:t>
      </w:r>
      <w:r w:rsidR="00F31ED2" w:rsidRPr="0032703A">
        <w:rPr>
          <w:szCs w:val="20"/>
        </w:rPr>
        <w:t>. AWARDS/HONORS</w:t>
      </w:r>
      <w:r w:rsidR="00F31ED2" w:rsidRPr="0032703A">
        <w:rPr>
          <w:szCs w:val="20"/>
          <w:u w:val="none"/>
        </w:rPr>
        <w:t xml:space="preserve"> </w:t>
      </w:r>
    </w:p>
    <w:p w14:paraId="41579766" w14:textId="5BE82CF7" w:rsidR="008E1807" w:rsidRDefault="008E1807" w:rsidP="00F31ED2">
      <w:pPr>
        <w:tabs>
          <w:tab w:val="left" w:pos="1710"/>
        </w:tabs>
        <w:ind w:left="1710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20133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20133B">
        <w:rPr>
          <w:rFonts w:ascii="Arial" w:hAnsi="Arial" w:cs="Arial"/>
          <w:sz w:val="20"/>
          <w:szCs w:val="20"/>
        </w:rPr>
        <w:t>Journal of Midwifery and Women’s Health Outstanding Peer Reviewer Award</w:t>
      </w:r>
    </w:p>
    <w:p w14:paraId="6BFA5D68" w14:textId="77777777" w:rsidR="0020133B" w:rsidRDefault="0020133B" w:rsidP="0020133B">
      <w:pPr>
        <w:tabs>
          <w:tab w:val="left" w:pos="1710"/>
        </w:tabs>
        <w:ind w:left="1710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ab/>
        <w:t>Journal of Midwifery and Women’s Health Top Cited Article for “Perinatal Telehealth: Meeting Patients Where They Are”</w:t>
      </w:r>
    </w:p>
    <w:p w14:paraId="6BA8333F" w14:textId="3B5A95D8" w:rsidR="00E8195A" w:rsidRDefault="00E8195A" w:rsidP="00F31ED2">
      <w:pPr>
        <w:tabs>
          <w:tab w:val="left" w:pos="1710"/>
        </w:tabs>
        <w:ind w:left="1710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ab/>
        <w:t>University of Colorado Doctoral Teaching Fellowship</w:t>
      </w:r>
    </w:p>
    <w:p w14:paraId="31F864FB" w14:textId="644FFCF5" w:rsidR="00F31ED2" w:rsidRPr="0032703A" w:rsidRDefault="00F31ED2" w:rsidP="00F31ED2">
      <w:pPr>
        <w:tabs>
          <w:tab w:val="left" w:pos="1710"/>
        </w:tabs>
        <w:ind w:left="1710" w:hanging="1725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201</w:t>
      </w:r>
      <w:r w:rsidR="0014667A" w:rsidRPr="0032703A">
        <w:rPr>
          <w:rFonts w:ascii="Arial" w:hAnsi="Arial" w:cs="Arial"/>
          <w:sz w:val="20"/>
          <w:szCs w:val="20"/>
        </w:rPr>
        <w:t>9</w:t>
      </w:r>
      <w:r w:rsidRPr="0032703A">
        <w:rPr>
          <w:rFonts w:ascii="Arial" w:hAnsi="Arial" w:cs="Arial"/>
          <w:sz w:val="20"/>
          <w:szCs w:val="20"/>
        </w:rPr>
        <w:tab/>
      </w:r>
      <w:r w:rsidR="0014667A" w:rsidRPr="0032703A">
        <w:rPr>
          <w:rFonts w:ascii="Arial" w:hAnsi="Arial" w:cs="Arial"/>
          <w:sz w:val="20"/>
          <w:szCs w:val="20"/>
        </w:rPr>
        <w:t>University of Colorado Alumni Scholarship</w:t>
      </w:r>
    </w:p>
    <w:p w14:paraId="0449AFFE" w14:textId="383E6831" w:rsidR="0014667A" w:rsidRPr="0032703A" w:rsidRDefault="0014667A" w:rsidP="00F31ED2">
      <w:pPr>
        <w:tabs>
          <w:tab w:val="left" w:pos="1710"/>
        </w:tabs>
        <w:ind w:left="1710" w:hanging="1725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2018</w:t>
      </w:r>
      <w:r w:rsidRPr="0032703A">
        <w:rPr>
          <w:rFonts w:ascii="Arial" w:hAnsi="Arial" w:cs="Arial"/>
          <w:sz w:val="20"/>
          <w:szCs w:val="20"/>
        </w:rPr>
        <w:tab/>
        <w:t>Doris Kemp Smith Mentored Award for Nursing Research</w:t>
      </w:r>
    </w:p>
    <w:p w14:paraId="2146C81A" w14:textId="77777777" w:rsidR="00F31ED2" w:rsidRPr="0032703A" w:rsidRDefault="00F31ED2" w:rsidP="00F31ED2">
      <w:pPr>
        <w:tabs>
          <w:tab w:val="left" w:pos="1710"/>
        </w:tabs>
        <w:ind w:left="1710" w:hanging="1725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2011</w:t>
      </w:r>
      <w:r w:rsidRPr="0032703A">
        <w:rPr>
          <w:rFonts w:ascii="Arial" w:hAnsi="Arial" w:cs="Arial"/>
          <w:sz w:val="20"/>
          <w:szCs w:val="20"/>
        </w:rPr>
        <w:tab/>
        <w:t xml:space="preserve">Mary Lindsay Dickey Award for dedication to individualized, culturally sensitive, comprehensive care for women and their families </w:t>
      </w:r>
    </w:p>
    <w:p w14:paraId="33775BE5" w14:textId="77777777" w:rsidR="00F31ED2" w:rsidRPr="0032703A" w:rsidRDefault="00F31ED2" w:rsidP="00F31ED2">
      <w:pPr>
        <w:tabs>
          <w:tab w:val="left" w:pos="1710"/>
        </w:tabs>
        <w:ind w:left="1710" w:hanging="1725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2009-2011</w:t>
      </w:r>
      <w:r w:rsidRPr="0032703A">
        <w:rPr>
          <w:rFonts w:ascii="Arial" w:hAnsi="Arial" w:cs="Arial"/>
          <w:sz w:val="20"/>
          <w:szCs w:val="20"/>
        </w:rPr>
        <w:tab/>
        <w:t>Columbia Alumni Association Scholarship</w:t>
      </w:r>
    </w:p>
    <w:p w14:paraId="050D40DA" w14:textId="77777777" w:rsidR="00F31ED2" w:rsidRPr="0032703A" w:rsidRDefault="00F31ED2" w:rsidP="00F31ED2">
      <w:pPr>
        <w:tabs>
          <w:tab w:val="left" w:pos="1710"/>
          <w:tab w:val="center" w:pos="5185"/>
        </w:tabs>
        <w:ind w:left="1710" w:hanging="1725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2009-2011</w:t>
      </w:r>
      <w:r w:rsidRPr="0032703A">
        <w:rPr>
          <w:rFonts w:ascii="Arial" w:hAnsi="Arial" w:cs="Arial"/>
          <w:sz w:val="20"/>
          <w:szCs w:val="20"/>
        </w:rPr>
        <w:tab/>
        <w:t>Columbia School of Nursing Scholarship</w:t>
      </w:r>
    </w:p>
    <w:p w14:paraId="687DAACF" w14:textId="26CA6FF5" w:rsidR="00F31ED2" w:rsidRPr="0032703A" w:rsidRDefault="00F31ED2" w:rsidP="00F31ED2">
      <w:pPr>
        <w:tabs>
          <w:tab w:val="left" w:pos="1710"/>
        </w:tabs>
        <w:ind w:left="1710" w:hanging="1725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2010-2011</w:t>
      </w:r>
      <w:r w:rsidRPr="0032703A">
        <w:rPr>
          <w:rFonts w:ascii="Arial" w:hAnsi="Arial" w:cs="Arial"/>
          <w:sz w:val="20"/>
          <w:szCs w:val="20"/>
        </w:rPr>
        <w:tab/>
        <w:t xml:space="preserve">Sigma Theta Tau </w:t>
      </w:r>
      <w:r w:rsidR="00A90A1F">
        <w:rPr>
          <w:rFonts w:ascii="Arial" w:hAnsi="Arial" w:cs="Arial"/>
          <w:sz w:val="20"/>
          <w:szCs w:val="20"/>
        </w:rPr>
        <w:t xml:space="preserve">International Honor Society of Nursing </w:t>
      </w:r>
    </w:p>
    <w:p w14:paraId="380EA935" w14:textId="77777777" w:rsidR="00F31ED2" w:rsidRPr="0032703A" w:rsidRDefault="00F31ED2" w:rsidP="00F31ED2">
      <w:pPr>
        <w:tabs>
          <w:tab w:val="left" w:pos="1710"/>
          <w:tab w:val="center" w:pos="5185"/>
        </w:tabs>
        <w:ind w:left="1710" w:hanging="1725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</w:rPr>
        <w:t>2007</w:t>
      </w:r>
      <w:r w:rsidRPr="0032703A">
        <w:rPr>
          <w:rFonts w:ascii="Arial" w:hAnsi="Arial" w:cs="Arial"/>
          <w:sz w:val="20"/>
          <w:szCs w:val="20"/>
        </w:rPr>
        <w:tab/>
        <w:t>The Cristobal M. Olivares Award for exceptional leadership, mentorship and dedication to the health of the community</w:t>
      </w:r>
    </w:p>
    <w:p w14:paraId="257E2036" w14:textId="77777777" w:rsidR="00F31ED2" w:rsidRPr="0032703A" w:rsidRDefault="00F31ED2" w:rsidP="00D71C4D">
      <w:pPr>
        <w:pStyle w:val="Heading1"/>
        <w:rPr>
          <w:szCs w:val="20"/>
        </w:rPr>
      </w:pPr>
    </w:p>
    <w:p w14:paraId="72A675CE" w14:textId="3B4B759F" w:rsidR="00464631" w:rsidRPr="0032703A" w:rsidRDefault="00986F45" w:rsidP="00F578CA">
      <w:pPr>
        <w:pStyle w:val="Heading1"/>
        <w:spacing w:after="160" w:line="240" w:lineRule="auto"/>
        <w:rPr>
          <w:szCs w:val="20"/>
        </w:rPr>
      </w:pPr>
      <w:r>
        <w:rPr>
          <w:szCs w:val="20"/>
        </w:rPr>
        <w:t>V</w:t>
      </w:r>
      <w:r w:rsidR="00D71C4D" w:rsidRPr="0032703A">
        <w:rPr>
          <w:szCs w:val="20"/>
        </w:rPr>
        <w:t xml:space="preserve">. </w:t>
      </w:r>
      <w:r w:rsidR="00042257" w:rsidRPr="0032703A">
        <w:rPr>
          <w:szCs w:val="20"/>
        </w:rPr>
        <w:t>PROFESSIONAL EMPLOYMENT HISTORY</w:t>
      </w:r>
    </w:p>
    <w:p w14:paraId="770256E5" w14:textId="77777777" w:rsidR="00FC01CE" w:rsidRPr="0032703A" w:rsidRDefault="00FC01CE" w:rsidP="00F578CA">
      <w:pPr>
        <w:tabs>
          <w:tab w:val="center" w:pos="2821"/>
          <w:tab w:val="center" w:pos="6654"/>
        </w:tabs>
        <w:spacing w:line="240" w:lineRule="auto"/>
        <w:ind w:left="-15"/>
        <w:rPr>
          <w:rFonts w:ascii="Arial" w:hAnsi="Arial" w:cs="Arial"/>
          <w:sz w:val="20"/>
          <w:szCs w:val="20"/>
        </w:rPr>
      </w:pPr>
      <w:r w:rsidRPr="0032703A">
        <w:rPr>
          <w:rFonts w:ascii="Arial" w:hAnsi="Arial" w:cs="Arial"/>
          <w:sz w:val="20"/>
          <w:szCs w:val="20"/>
          <w:u w:val="single" w:color="000000"/>
        </w:rPr>
        <w:t>Dates</w:t>
      </w:r>
      <w:r w:rsidRPr="0032703A">
        <w:rPr>
          <w:rFonts w:ascii="Arial" w:hAnsi="Arial" w:cs="Arial"/>
          <w:sz w:val="20"/>
          <w:szCs w:val="20"/>
        </w:rPr>
        <w:t xml:space="preserve"> </w:t>
      </w:r>
      <w:r w:rsidRPr="0032703A">
        <w:rPr>
          <w:rFonts w:ascii="Arial" w:hAnsi="Arial" w:cs="Arial"/>
          <w:sz w:val="20"/>
          <w:szCs w:val="20"/>
        </w:rPr>
        <w:tab/>
      </w:r>
      <w:r w:rsidRPr="0032703A">
        <w:rPr>
          <w:rFonts w:ascii="Arial" w:hAnsi="Arial" w:cs="Arial"/>
          <w:sz w:val="20"/>
          <w:szCs w:val="20"/>
          <w:u w:val="single" w:color="000000"/>
        </w:rPr>
        <w:t>Institution and Location</w:t>
      </w:r>
      <w:r w:rsidRPr="0032703A">
        <w:rPr>
          <w:rFonts w:ascii="Arial" w:hAnsi="Arial" w:cs="Arial"/>
          <w:sz w:val="20"/>
          <w:szCs w:val="20"/>
        </w:rPr>
        <w:t xml:space="preserve"> </w:t>
      </w:r>
      <w:r w:rsidRPr="0032703A">
        <w:rPr>
          <w:rFonts w:ascii="Arial" w:hAnsi="Arial" w:cs="Arial"/>
          <w:sz w:val="20"/>
          <w:szCs w:val="20"/>
        </w:rPr>
        <w:tab/>
      </w:r>
      <w:r w:rsidRPr="0032703A">
        <w:rPr>
          <w:rFonts w:ascii="Arial" w:hAnsi="Arial" w:cs="Arial"/>
          <w:sz w:val="20"/>
          <w:szCs w:val="20"/>
          <w:u w:val="single" w:color="000000"/>
        </w:rPr>
        <w:t>Position</w:t>
      </w:r>
      <w:r w:rsidRPr="0032703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008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308"/>
        <w:gridCol w:w="3780"/>
      </w:tblGrid>
      <w:tr w:rsidR="00FC01CE" w:rsidRPr="0032703A" w14:paraId="721812A8" w14:textId="77777777" w:rsidTr="00D71C4D">
        <w:trPr>
          <w:trHeight w:val="1095"/>
        </w:trPr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</w:tcPr>
          <w:p w14:paraId="4417EF51" w14:textId="028643FF" w:rsidR="004E00EC" w:rsidRPr="0032703A" w:rsidRDefault="004E00EC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2020</w:t>
            </w:r>
            <w:r w:rsidR="008A17A1">
              <w:rPr>
                <w:rFonts w:ascii="Arial" w:hAnsi="Arial" w:cs="Arial"/>
                <w:sz w:val="20"/>
                <w:szCs w:val="20"/>
              </w:rPr>
              <w:t>-</w:t>
            </w:r>
            <w:r w:rsidR="00020AE6">
              <w:rPr>
                <w:rFonts w:ascii="Arial" w:hAnsi="Arial" w:cs="Arial"/>
                <w:sz w:val="20"/>
                <w:szCs w:val="20"/>
              </w:rPr>
              <w:t>Present</w:t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  <w:t>University of Colorado</w:t>
            </w:r>
          </w:p>
          <w:p w14:paraId="006F44FF" w14:textId="0D53BC34" w:rsidR="004E00EC" w:rsidRPr="0032703A" w:rsidRDefault="004E00EC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ab/>
              <w:t>College of Nursing</w:t>
            </w:r>
          </w:p>
          <w:p w14:paraId="6067DCDF" w14:textId="3EEE21F6" w:rsidR="004E00EC" w:rsidRPr="0032703A" w:rsidRDefault="004E00EC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ab/>
              <w:t>Aurora, CO</w:t>
            </w:r>
          </w:p>
          <w:p w14:paraId="33A8C5C0" w14:textId="77777777" w:rsidR="00226B34" w:rsidRPr="0032703A" w:rsidRDefault="00226B34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74C053D" w14:textId="4A3EDDBF" w:rsidR="00893DCC" w:rsidRPr="0032703A" w:rsidRDefault="00893DCC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2019-</w:t>
            </w:r>
            <w:r w:rsidR="00020AE6">
              <w:rPr>
                <w:rFonts w:ascii="Arial" w:hAnsi="Arial" w:cs="Arial"/>
                <w:sz w:val="20"/>
                <w:szCs w:val="20"/>
              </w:rPr>
              <w:t>2021</w:t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  <w:t>Columbia University</w:t>
            </w:r>
          </w:p>
          <w:p w14:paraId="1470568E" w14:textId="7238008B" w:rsidR="00893DCC" w:rsidRPr="0032703A" w:rsidRDefault="00893DCC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ab/>
              <w:t>School of Nursing</w:t>
            </w:r>
          </w:p>
          <w:p w14:paraId="6979CEA1" w14:textId="7FB8EA1A" w:rsidR="00893DCC" w:rsidRPr="0032703A" w:rsidRDefault="00893DCC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ab/>
              <w:t>New York, NY</w:t>
            </w:r>
          </w:p>
          <w:p w14:paraId="2C0D99F0" w14:textId="77777777" w:rsidR="00893DCC" w:rsidRPr="0032703A" w:rsidRDefault="00893DCC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FCC8129" w14:textId="6A71D537" w:rsidR="00102278" w:rsidRPr="0032703A" w:rsidRDefault="00102278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2018-</w:t>
            </w:r>
            <w:r w:rsidR="0014667A" w:rsidRPr="0032703A">
              <w:rPr>
                <w:rFonts w:ascii="Arial" w:hAnsi="Arial" w:cs="Arial"/>
                <w:sz w:val="20"/>
                <w:szCs w:val="20"/>
              </w:rPr>
              <w:t>2020</w:t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  <w:t>SCL Health, Birth Center of Denver</w:t>
            </w:r>
          </w:p>
          <w:p w14:paraId="5383C002" w14:textId="77777777" w:rsidR="00102278" w:rsidRPr="0032703A" w:rsidRDefault="00102278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ab/>
              <w:t>Denver, CO</w:t>
            </w:r>
          </w:p>
          <w:p w14:paraId="0069FCD3" w14:textId="77777777" w:rsidR="00102278" w:rsidRPr="0032703A" w:rsidRDefault="00102278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4D3EF" w14:textId="77777777" w:rsidR="00436C79" w:rsidRPr="0032703A" w:rsidRDefault="00436C79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2016-</w:t>
            </w:r>
            <w:r w:rsidR="00102278" w:rsidRPr="0032703A">
              <w:rPr>
                <w:rFonts w:ascii="Arial" w:hAnsi="Arial" w:cs="Arial"/>
                <w:sz w:val="20"/>
                <w:szCs w:val="20"/>
              </w:rPr>
              <w:t>2018</w:t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  <w:t>SCL Health, St. Joseph Hospital</w:t>
            </w:r>
          </w:p>
          <w:p w14:paraId="23137B41" w14:textId="77777777" w:rsidR="00FC01CE" w:rsidRPr="0032703A" w:rsidRDefault="00436C79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ab/>
              <w:t>Denver, CO</w:t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D6C1F0A" w14:textId="77777777" w:rsidR="00436C79" w:rsidRPr="0032703A" w:rsidRDefault="00436C79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7EFA5D6" w14:textId="77777777" w:rsidR="00436C79" w:rsidRPr="0032703A" w:rsidRDefault="00436C79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lastRenderedPageBreak/>
              <w:t>2014-2017</w:t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  <w:t>Midwives College of Utah</w:t>
            </w:r>
            <w:r w:rsidRPr="0032703A">
              <w:rPr>
                <w:rFonts w:ascii="Arial" w:hAnsi="Arial" w:cs="Arial"/>
                <w:sz w:val="20"/>
                <w:szCs w:val="20"/>
              </w:rPr>
              <w:br/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  <w:t>Salt Lake City, UT</w:t>
            </w:r>
          </w:p>
          <w:p w14:paraId="3FB9EF77" w14:textId="77777777" w:rsidR="00436C79" w:rsidRPr="0032703A" w:rsidRDefault="00436C79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47149" w14:textId="77777777" w:rsidR="00436C79" w:rsidRPr="0032703A" w:rsidRDefault="00436C79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2011-2015</w:t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  <w:t>Bay Area Birth Center</w:t>
            </w:r>
          </w:p>
          <w:p w14:paraId="201ADB2F" w14:textId="77777777" w:rsidR="00436C79" w:rsidRPr="0032703A" w:rsidRDefault="00436C79" w:rsidP="003E7928">
            <w:pPr>
              <w:tabs>
                <w:tab w:val="left" w:pos="1800"/>
                <w:tab w:val="right" w:pos="600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ab/>
              <w:t>Pasadena, TX</w:t>
            </w:r>
          </w:p>
          <w:p w14:paraId="41574F80" w14:textId="77777777" w:rsidR="00436C79" w:rsidRPr="0032703A" w:rsidRDefault="00436C79" w:rsidP="003E7928">
            <w:pPr>
              <w:tabs>
                <w:tab w:val="left" w:pos="180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D91A888" w14:textId="77777777" w:rsidR="00436C79" w:rsidRPr="0032703A" w:rsidRDefault="003E7928" w:rsidP="003E7928">
            <w:pPr>
              <w:tabs>
                <w:tab w:val="left" w:pos="180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2011-2014</w:t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  <w:t>Casa Juan Diego Free Clinic</w:t>
            </w:r>
            <w:r w:rsidRPr="0032703A">
              <w:rPr>
                <w:rFonts w:ascii="Arial" w:hAnsi="Arial" w:cs="Arial"/>
                <w:sz w:val="20"/>
                <w:szCs w:val="20"/>
              </w:rPr>
              <w:br/>
            </w:r>
            <w:r w:rsidRPr="0032703A">
              <w:rPr>
                <w:rFonts w:ascii="Arial" w:hAnsi="Arial" w:cs="Arial"/>
                <w:sz w:val="20"/>
                <w:szCs w:val="20"/>
              </w:rPr>
              <w:tab/>
              <w:t>Houston, TX</w:t>
            </w:r>
          </w:p>
          <w:p w14:paraId="67FB4ABC" w14:textId="77777777" w:rsidR="00FC01CE" w:rsidRPr="0032703A" w:rsidRDefault="00FC01CE" w:rsidP="00436C7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20EF7A" w14:textId="207ED1A8" w:rsidR="00020AE6" w:rsidRDefault="00020AE6" w:rsidP="00226B34">
            <w:pPr>
              <w:spacing w:line="259" w:lineRule="auto"/>
              <w:ind w:left="1350" w:hanging="1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Assistant Professor, Tenure Track (2022)</w:t>
            </w:r>
          </w:p>
          <w:p w14:paraId="693CE7C6" w14:textId="1878DF73" w:rsidR="004E00EC" w:rsidRDefault="00226B34" w:rsidP="00226B34">
            <w:pPr>
              <w:spacing w:line="259" w:lineRule="auto"/>
              <w:ind w:left="1350" w:hanging="1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Professor, Adjunct (2021)</w:t>
            </w:r>
          </w:p>
          <w:p w14:paraId="13EEE4B9" w14:textId="7F028E90" w:rsidR="00226B34" w:rsidRPr="0032703A" w:rsidRDefault="00226B34" w:rsidP="00226B3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Instructor, Adjunct (2020)</w:t>
            </w:r>
          </w:p>
          <w:p w14:paraId="578302AB" w14:textId="580A3DD9" w:rsidR="00893DCC" w:rsidRPr="0032703A" w:rsidRDefault="00893DCC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BF3A4F8" w14:textId="369B1B37" w:rsidR="00893DCC" w:rsidRPr="0032703A" w:rsidRDefault="00893DCC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Instructor</w:t>
            </w:r>
          </w:p>
          <w:p w14:paraId="1613CA2C" w14:textId="103FC13F" w:rsidR="00893DCC" w:rsidRPr="0032703A" w:rsidRDefault="00893DCC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8E53765" w14:textId="77777777" w:rsidR="00893DCC" w:rsidRPr="0032703A" w:rsidRDefault="00893DCC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42D3AE1" w14:textId="77777777" w:rsidR="004E00EC" w:rsidRPr="0032703A" w:rsidRDefault="004E00EC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E6F0CA1" w14:textId="6746DA2F" w:rsidR="00102278" w:rsidRPr="0032703A" w:rsidRDefault="00102278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Certified Nurse-Midwife</w:t>
            </w:r>
          </w:p>
          <w:p w14:paraId="75443967" w14:textId="77777777" w:rsidR="00102278" w:rsidRPr="0032703A" w:rsidRDefault="00102278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55B181B" w14:textId="77777777" w:rsidR="00102278" w:rsidRPr="0032703A" w:rsidRDefault="00102278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2B8AF08" w14:textId="77777777" w:rsidR="00FC01CE" w:rsidRPr="0032703A" w:rsidRDefault="00436C79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Certified</w:t>
            </w:r>
            <w:r w:rsidR="003B2B65" w:rsidRPr="0032703A">
              <w:rPr>
                <w:rFonts w:ascii="Arial" w:hAnsi="Arial" w:cs="Arial"/>
                <w:sz w:val="20"/>
                <w:szCs w:val="20"/>
              </w:rPr>
              <w:t xml:space="preserve"> Nurse-</w:t>
            </w:r>
            <w:r w:rsidRPr="0032703A">
              <w:rPr>
                <w:rFonts w:ascii="Arial" w:hAnsi="Arial" w:cs="Arial"/>
                <w:sz w:val="20"/>
                <w:szCs w:val="20"/>
              </w:rPr>
              <w:t>Midwife</w:t>
            </w:r>
          </w:p>
          <w:p w14:paraId="221F9CFA" w14:textId="77777777" w:rsidR="00FC01CE" w:rsidRPr="0032703A" w:rsidRDefault="00FC01CE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1D5D8D8" w14:textId="77777777" w:rsidR="00FC01CE" w:rsidRPr="0032703A" w:rsidRDefault="00FC01CE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3ECAEE2" w14:textId="77777777" w:rsidR="00436C79" w:rsidRPr="0032703A" w:rsidRDefault="00436C79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Instructor</w:t>
            </w:r>
          </w:p>
          <w:p w14:paraId="59FDFAD4" w14:textId="77777777" w:rsidR="00436C79" w:rsidRPr="0032703A" w:rsidRDefault="00436C79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F8C720D" w14:textId="77777777" w:rsidR="00436C79" w:rsidRPr="0032703A" w:rsidRDefault="00436C79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A005129" w14:textId="77777777" w:rsidR="00436C79" w:rsidRPr="0032703A" w:rsidRDefault="00436C79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Certified Nurse</w:t>
            </w:r>
            <w:r w:rsidR="003B2B65" w:rsidRPr="0032703A">
              <w:rPr>
                <w:rFonts w:ascii="Arial" w:hAnsi="Arial" w:cs="Arial"/>
                <w:sz w:val="20"/>
                <w:szCs w:val="20"/>
              </w:rPr>
              <w:t>-</w:t>
            </w:r>
            <w:r w:rsidRPr="0032703A">
              <w:rPr>
                <w:rFonts w:ascii="Arial" w:hAnsi="Arial" w:cs="Arial"/>
                <w:sz w:val="20"/>
                <w:szCs w:val="20"/>
              </w:rPr>
              <w:t>Midwife</w:t>
            </w:r>
          </w:p>
          <w:p w14:paraId="0936763A" w14:textId="77777777" w:rsidR="003E7928" w:rsidRPr="0032703A" w:rsidRDefault="003E7928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9624ADE" w14:textId="77777777" w:rsidR="003E7928" w:rsidRPr="0032703A" w:rsidRDefault="003E7928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ADED82E" w14:textId="77777777" w:rsidR="003E7928" w:rsidRPr="0032703A" w:rsidRDefault="00113687" w:rsidP="00D71C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Volunteer </w:t>
            </w:r>
            <w:r w:rsidR="003E7928" w:rsidRPr="0032703A">
              <w:rPr>
                <w:rFonts w:ascii="Arial" w:hAnsi="Arial" w:cs="Arial"/>
                <w:sz w:val="20"/>
                <w:szCs w:val="20"/>
              </w:rPr>
              <w:t>Certified Nurse</w:t>
            </w:r>
            <w:r w:rsidR="003B2B65" w:rsidRPr="0032703A">
              <w:rPr>
                <w:rFonts w:ascii="Arial" w:hAnsi="Arial" w:cs="Arial"/>
                <w:sz w:val="20"/>
                <w:szCs w:val="20"/>
              </w:rPr>
              <w:t>-</w:t>
            </w:r>
            <w:r w:rsidR="003E7928" w:rsidRPr="0032703A">
              <w:rPr>
                <w:rFonts w:ascii="Arial" w:hAnsi="Arial" w:cs="Arial"/>
                <w:sz w:val="20"/>
                <w:szCs w:val="20"/>
              </w:rPr>
              <w:t>Midwife</w:t>
            </w:r>
          </w:p>
        </w:tc>
      </w:tr>
    </w:tbl>
    <w:p w14:paraId="5C227034" w14:textId="77777777" w:rsidR="00D777E4" w:rsidRDefault="00D777E4" w:rsidP="00D71C4D">
      <w:pPr>
        <w:pStyle w:val="Heading1"/>
        <w:rPr>
          <w:szCs w:val="20"/>
        </w:rPr>
      </w:pPr>
    </w:p>
    <w:p w14:paraId="2090AED8" w14:textId="58EC1BCB" w:rsidR="00FC01CE" w:rsidRPr="0032703A" w:rsidRDefault="007E292A" w:rsidP="00F578CA">
      <w:pPr>
        <w:pStyle w:val="Heading1"/>
        <w:spacing w:after="160" w:line="240" w:lineRule="auto"/>
        <w:rPr>
          <w:szCs w:val="20"/>
        </w:rPr>
      </w:pPr>
      <w:r w:rsidRPr="0032703A">
        <w:rPr>
          <w:szCs w:val="20"/>
        </w:rPr>
        <w:t>V</w:t>
      </w:r>
      <w:r w:rsidR="00183571">
        <w:rPr>
          <w:szCs w:val="20"/>
        </w:rPr>
        <w:t>I</w:t>
      </w:r>
      <w:r w:rsidR="00D71C4D" w:rsidRPr="0032703A">
        <w:rPr>
          <w:szCs w:val="20"/>
        </w:rPr>
        <w:t>. TEACHING ACTIVITIES</w:t>
      </w:r>
    </w:p>
    <w:p w14:paraId="69905907" w14:textId="49CAEB4E" w:rsidR="00FC01CE" w:rsidRPr="0032703A" w:rsidRDefault="00FC01CE" w:rsidP="00F578CA">
      <w:pPr>
        <w:tabs>
          <w:tab w:val="left" w:pos="1710"/>
          <w:tab w:val="left" w:pos="2340"/>
        </w:tabs>
        <w:suppressAutoHyphens/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32703A">
        <w:rPr>
          <w:rFonts w:ascii="Arial" w:hAnsi="Arial" w:cs="Arial"/>
          <w:b/>
          <w:sz w:val="20"/>
          <w:szCs w:val="20"/>
        </w:rPr>
        <w:t>COURSES TAUGHT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1485"/>
        <w:gridCol w:w="3200"/>
        <w:gridCol w:w="1727"/>
        <w:gridCol w:w="1710"/>
      </w:tblGrid>
      <w:tr w:rsidR="00DC5027" w:rsidRPr="0032703A" w14:paraId="437B99C0" w14:textId="77777777" w:rsidTr="00F35B18">
        <w:tc>
          <w:tcPr>
            <w:tcW w:w="1413" w:type="dxa"/>
          </w:tcPr>
          <w:p w14:paraId="7CD9F1A7" w14:textId="77777777" w:rsidR="00DC5027" w:rsidRPr="0032703A" w:rsidRDefault="00DC5027" w:rsidP="00F35B18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1485" w:type="dxa"/>
          </w:tcPr>
          <w:p w14:paraId="50188E1A" w14:textId="77777777" w:rsidR="00DC5027" w:rsidRPr="0032703A" w:rsidRDefault="00DC5027" w:rsidP="00F35B18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#</w:t>
            </w:r>
          </w:p>
        </w:tc>
        <w:tc>
          <w:tcPr>
            <w:tcW w:w="3200" w:type="dxa"/>
          </w:tcPr>
          <w:p w14:paraId="59104DCA" w14:textId="77777777" w:rsidR="00DC5027" w:rsidRPr="0032703A" w:rsidRDefault="00DC5027" w:rsidP="00F35B18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Name</w:t>
            </w:r>
          </w:p>
        </w:tc>
        <w:tc>
          <w:tcPr>
            <w:tcW w:w="1727" w:type="dxa"/>
          </w:tcPr>
          <w:p w14:paraId="6185301F" w14:textId="77777777" w:rsidR="00DC5027" w:rsidRPr="0032703A" w:rsidRDefault="00DC5027" w:rsidP="00F35B18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</w:t>
            </w:r>
          </w:p>
        </w:tc>
        <w:tc>
          <w:tcPr>
            <w:tcW w:w="1710" w:type="dxa"/>
          </w:tcPr>
          <w:p w14:paraId="4D940B20" w14:textId="276FBD8E" w:rsidR="00DC5027" w:rsidRPr="0032703A" w:rsidRDefault="00DC5027" w:rsidP="00F35B18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Role</w:t>
            </w:r>
            <w:r w:rsidR="00673992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</w:p>
        </w:tc>
      </w:tr>
      <w:tr w:rsidR="005D62C7" w:rsidRPr="0032703A" w14:paraId="190EF72C" w14:textId="77777777" w:rsidTr="00F35B18">
        <w:tc>
          <w:tcPr>
            <w:tcW w:w="1413" w:type="dxa"/>
          </w:tcPr>
          <w:p w14:paraId="55962059" w14:textId="0EEDEB0F" w:rsidR="005D62C7" w:rsidRPr="00513570" w:rsidRDefault="005D62C7" w:rsidP="005D62C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</w:tc>
        <w:tc>
          <w:tcPr>
            <w:tcW w:w="1485" w:type="dxa"/>
          </w:tcPr>
          <w:p w14:paraId="7B63CEAB" w14:textId="68D363C2" w:rsidR="005D62C7" w:rsidRPr="00513570" w:rsidRDefault="005D62C7" w:rsidP="005D62C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 xml:space="preserve">NURS </w:t>
            </w:r>
            <w:r w:rsidR="00B651E0" w:rsidRPr="00513570">
              <w:rPr>
                <w:rFonts w:ascii="Arial" w:hAnsi="Arial" w:cs="Arial"/>
                <w:bCs/>
                <w:sz w:val="20"/>
                <w:szCs w:val="20"/>
              </w:rPr>
              <w:t>7740</w:t>
            </w:r>
          </w:p>
        </w:tc>
        <w:tc>
          <w:tcPr>
            <w:tcW w:w="3200" w:type="dxa"/>
          </w:tcPr>
          <w:p w14:paraId="3EFC7C3E" w14:textId="36944A4E" w:rsidR="005D62C7" w:rsidRPr="00513570" w:rsidRDefault="00EE3338" w:rsidP="005D62C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>Biobehavioral Science I: Intrapersonal Determinants and Phenomena</w:t>
            </w:r>
          </w:p>
        </w:tc>
        <w:tc>
          <w:tcPr>
            <w:tcW w:w="1727" w:type="dxa"/>
          </w:tcPr>
          <w:p w14:paraId="773735C1" w14:textId="6C13AF5F" w:rsidR="005D62C7" w:rsidRPr="00513570" w:rsidRDefault="00EE3338" w:rsidP="005D62C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>PhD in Nursing Science, Biobehavioral Track</w:t>
            </w:r>
          </w:p>
        </w:tc>
        <w:tc>
          <w:tcPr>
            <w:tcW w:w="1710" w:type="dxa"/>
          </w:tcPr>
          <w:p w14:paraId="1C162826" w14:textId="288F83BB" w:rsidR="005D62C7" w:rsidRPr="00513570" w:rsidRDefault="00EE3338" w:rsidP="005D62C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>Co-Instructor</w:t>
            </w:r>
          </w:p>
        </w:tc>
      </w:tr>
      <w:tr w:rsidR="000A779E" w:rsidRPr="0032703A" w14:paraId="45CDBC73" w14:textId="77777777" w:rsidTr="00F35B18">
        <w:tc>
          <w:tcPr>
            <w:tcW w:w="1413" w:type="dxa"/>
          </w:tcPr>
          <w:p w14:paraId="2D3CAB2E" w14:textId="04FB5041" w:rsidR="000A779E" w:rsidRPr="00513570" w:rsidRDefault="000A779E" w:rsidP="008C3DD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>2021-present</w:t>
            </w:r>
          </w:p>
        </w:tc>
        <w:tc>
          <w:tcPr>
            <w:tcW w:w="1485" w:type="dxa"/>
          </w:tcPr>
          <w:p w14:paraId="0B7FD0E4" w14:textId="28906F22" w:rsidR="000A779E" w:rsidRPr="00513570" w:rsidRDefault="000A779E" w:rsidP="008C3DD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>NURS</w:t>
            </w:r>
            <w:r w:rsidR="003B0298" w:rsidRPr="00513570">
              <w:rPr>
                <w:rFonts w:ascii="Arial" w:hAnsi="Arial" w:cs="Arial"/>
                <w:bCs/>
                <w:sz w:val="20"/>
                <w:szCs w:val="20"/>
              </w:rPr>
              <w:t xml:space="preserve"> 7631</w:t>
            </w:r>
          </w:p>
        </w:tc>
        <w:tc>
          <w:tcPr>
            <w:tcW w:w="3200" w:type="dxa"/>
          </w:tcPr>
          <w:p w14:paraId="417D71C0" w14:textId="7CFB68DF" w:rsidR="000A779E" w:rsidRPr="00513570" w:rsidRDefault="003B0298" w:rsidP="008C3DD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 xml:space="preserve">Quantitative Research Methods I </w:t>
            </w:r>
          </w:p>
        </w:tc>
        <w:tc>
          <w:tcPr>
            <w:tcW w:w="1727" w:type="dxa"/>
          </w:tcPr>
          <w:p w14:paraId="0481B210" w14:textId="19621A28" w:rsidR="000A779E" w:rsidRPr="00513570" w:rsidRDefault="000A779E" w:rsidP="008C3DD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>PhD in Nursing</w:t>
            </w:r>
            <w:r w:rsidR="008C3DD7" w:rsidRPr="00513570">
              <w:rPr>
                <w:rFonts w:ascii="Arial" w:hAnsi="Arial" w:cs="Arial"/>
                <w:bCs/>
                <w:sz w:val="20"/>
                <w:szCs w:val="20"/>
              </w:rPr>
              <w:t xml:space="preserve"> Science</w:t>
            </w:r>
            <w:r w:rsidR="00E004ED" w:rsidRPr="00513570">
              <w:rPr>
                <w:rFonts w:ascii="Arial" w:hAnsi="Arial" w:cs="Arial"/>
                <w:bCs/>
                <w:sz w:val="20"/>
                <w:szCs w:val="20"/>
              </w:rPr>
              <w:t>/Doctor of Nursing Practice</w:t>
            </w:r>
          </w:p>
        </w:tc>
        <w:tc>
          <w:tcPr>
            <w:tcW w:w="1710" w:type="dxa"/>
          </w:tcPr>
          <w:p w14:paraId="7E98C515" w14:textId="4E943815" w:rsidR="000A779E" w:rsidRPr="00513570" w:rsidRDefault="000A779E" w:rsidP="008C3DD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13570">
              <w:rPr>
                <w:rFonts w:ascii="Arial" w:hAnsi="Arial" w:cs="Arial"/>
                <w:bCs/>
                <w:sz w:val="20"/>
                <w:szCs w:val="20"/>
              </w:rPr>
              <w:t>Co-Instructor</w:t>
            </w:r>
          </w:p>
        </w:tc>
      </w:tr>
      <w:tr w:rsidR="00DC5027" w:rsidRPr="0032703A" w14:paraId="2587708F" w14:textId="77777777" w:rsidTr="00F35B18">
        <w:tc>
          <w:tcPr>
            <w:tcW w:w="1413" w:type="dxa"/>
          </w:tcPr>
          <w:p w14:paraId="77C62D65" w14:textId="50FDC106" w:rsidR="00DC5027" w:rsidRPr="0032703A" w:rsidRDefault="00DC5027" w:rsidP="00F35B18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2020</w:t>
            </w:r>
            <w:r w:rsidR="00DB7CAC">
              <w:rPr>
                <w:rFonts w:ascii="Arial" w:hAnsi="Arial" w:cs="Arial"/>
                <w:sz w:val="20"/>
                <w:szCs w:val="20"/>
              </w:rPr>
              <w:t>-</w:t>
            </w:r>
            <w:r w:rsidR="00CD55C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85" w:type="dxa"/>
          </w:tcPr>
          <w:p w14:paraId="08C862F2" w14:textId="484C528D" w:rsidR="00DC5027" w:rsidRPr="0032703A" w:rsidRDefault="00DC5027" w:rsidP="00F35B18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NURS</w:t>
            </w:r>
            <w:r w:rsidR="00D45E26" w:rsidRPr="0032703A">
              <w:rPr>
                <w:rFonts w:ascii="Arial" w:hAnsi="Arial" w:cs="Arial"/>
                <w:sz w:val="20"/>
                <w:szCs w:val="20"/>
              </w:rPr>
              <w:t xml:space="preserve"> 6108</w:t>
            </w:r>
            <w:r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</w:tcPr>
          <w:p w14:paraId="3CD8C3FD" w14:textId="2578CFD9" w:rsidR="00DC5027" w:rsidRPr="0032703A" w:rsidRDefault="004E00EC" w:rsidP="00F35B18">
            <w:pPr>
              <w:tabs>
                <w:tab w:val="left" w:pos="1710"/>
                <w:tab w:val="left" w:pos="234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Inferential Statistics</w:t>
            </w:r>
            <w:r w:rsidR="007F44E0" w:rsidRPr="0032703A">
              <w:rPr>
                <w:rFonts w:ascii="Arial" w:hAnsi="Arial" w:cs="Arial"/>
                <w:sz w:val="20"/>
                <w:szCs w:val="20"/>
              </w:rPr>
              <w:t xml:space="preserve"> and Quality Improvement</w:t>
            </w:r>
          </w:p>
        </w:tc>
        <w:tc>
          <w:tcPr>
            <w:tcW w:w="1727" w:type="dxa"/>
          </w:tcPr>
          <w:p w14:paraId="62E39341" w14:textId="461BCA25" w:rsidR="00DC5027" w:rsidRPr="0032703A" w:rsidRDefault="00DC5027" w:rsidP="00F35B18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Doctor of Nursing Practice</w:t>
            </w:r>
            <w:r w:rsidR="004E00EC" w:rsidRPr="0032703A">
              <w:rPr>
                <w:rFonts w:ascii="Arial" w:hAnsi="Arial" w:cs="Arial"/>
                <w:sz w:val="20"/>
                <w:szCs w:val="20"/>
              </w:rPr>
              <w:t>/</w:t>
            </w:r>
            <w:r w:rsidR="00DB7CAC">
              <w:rPr>
                <w:rFonts w:ascii="Arial" w:hAnsi="Arial" w:cs="Arial"/>
                <w:sz w:val="20"/>
                <w:szCs w:val="20"/>
              </w:rPr>
              <w:t>iLead Masters in Nursing</w:t>
            </w:r>
          </w:p>
        </w:tc>
        <w:tc>
          <w:tcPr>
            <w:tcW w:w="1710" w:type="dxa"/>
          </w:tcPr>
          <w:p w14:paraId="6A140F9D" w14:textId="77777777" w:rsidR="00673992" w:rsidRDefault="00D45E26" w:rsidP="00F35B18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Co-Instructor</w:t>
            </w:r>
            <w:r w:rsidR="00673992">
              <w:rPr>
                <w:rFonts w:ascii="Arial" w:hAnsi="Arial" w:cs="Arial"/>
                <w:sz w:val="20"/>
                <w:szCs w:val="20"/>
              </w:rPr>
              <w:t xml:space="preserve"> (2021)</w:t>
            </w:r>
          </w:p>
          <w:p w14:paraId="4F95165B" w14:textId="1EA7DCDE" w:rsidR="00DC5027" w:rsidRPr="0032703A" w:rsidRDefault="00DB7CAC" w:rsidP="00F35B18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 Teaching Fellow (Fall 2020)</w:t>
            </w:r>
          </w:p>
        </w:tc>
      </w:tr>
    </w:tbl>
    <w:p w14:paraId="136E158E" w14:textId="77777777" w:rsidR="00DC5027" w:rsidRPr="0032703A" w:rsidRDefault="00DC5027" w:rsidP="0014667A">
      <w:pPr>
        <w:pStyle w:val="Heading1"/>
        <w:ind w:left="360"/>
        <w:rPr>
          <w:szCs w:val="20"/>
          <w:u w:val="none"/>
        </w:rPr>
      </w:pPr>
    </w:p>
    <w:p w14:paraId="2705845D" w14:textId="3645161D" w:rsidR="0014667A" w:rsidRPr="0032703A" w:rsidRDefault="0014667A" w:rsidP="00F578CA">
      <w:pPr>
        <w:pStyle w:val="Heading1"/>
        <w:spacing w:after="160" w:line="240" w:lineRule="auto"/>
        <w:ind w:left="360" w:hanging="14"/>
        <w:rPr>
          <w:szCs w:val="20"/>
          <w:u w:val="none"/>
        </w:rPr>
      </w:pPr>
      <w:r w:rsidRPr="0032703A">
        <w:rPr>
          <w:szCs w:val="20"/>
          <w:u w:val="none"/>
        </w:rPr>
        <w:t>Columbia University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1485"/>
        <w:gridCol w:w="3200"/>
        <w:gridCol w:w="1727"/>
        <w:gridCol w:w="1710"/>
      </w:tblGrid>
      <w:tr w:rsidR="0014667A" w:rsidRPr="0032703A" w14:paraId="5F3139DA" w14:textId="77777777" w:rsidTr="00E040A6">
        <w:tc>
          <w:tcPr>
            <w:tcW w:w="1413" w:type="dxa"/>
          </w:tcPr>
          <w:p w14:paraId="19B3B2C3" w14:textId="77777777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1485" w:type="dxa"/>
          </w:tcPr>
          <w:p w14:paraId="1DDDB530" w14:textId="77777777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#</w:t>
            </w:r>
          </w:p>
        </w:tc>
        <w:tc>
          <w:tcPr>
            <w:tcW w:w="3200" w:type="dxa"/>
          </w:tcPr>
          <w:p w14:paraId="5D7CBDD0" w14:textId="77777777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Name</w:t>
            </w:r>
          </w:p>
        </w:tc>
        <w:tc>
          <w:tcPr>
            <w:tcW w:w="1727" w:type="dxa"/>
          </w:tcPr>
          <w:p w14:paraId="158ACA6D" w14:textId="77777777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</w:t>
            </w:r>
          </w:p>
        </w:tc>
        <w:tc>
          <w:tcPr>
            <w:tcW w:w="1710" w:type="dxa"/>
          </w:tcPr>
          <w:p w14:paraId="088486BA" w14:textId="77777777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Role</w:t>
            </w:r>
          </w:p>
        </w:tc>
      </w:tr>
      <w:tr w:rsidR="0014667A" w:rsidRPr="0032703A" w14:paraId="333C63DE" w14:textId="77777777" w:rsidTr="00E040A6">
        <w:tc>
          <w:tcPr>
            <w:tcW w:w="1413" w:type="dxa"/>
          </w:tcPr>
          <w:p w14:paraId="7E854771" w14:textId="1980D543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2019-</w:t>
            </w:r>
            <w:r w:rsidR="0067399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85" w:type="dxa"/>
          </w:tcPr>
          <w:p w14:paraId="5A12C5CA" w14:textId="628269AF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NURS 8498</w:t>
            </w:r>
          </w:p>
        </w:tc>
        <w:tc>
          <w:tcPr>
            <w:tcW w:w="3200" w:type="dxa"/>
          </w:tcPr>
          <w:p w14:paraId="7C3E30E4" w14:textId="77777777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DNP Clinical- Midwifery.</w:t>
            </w:r>
          </w:p>
          <w:p w14:paraId="201D6B10" w14:textId="1C120BF4" w:rsidR="0014667A" w:rsidRPr="0032703A" w:rsidRDefault="0014667A" w:rsidP="0014667A">
            <w:pPr>
              <w:tabs>
                <w:tab w:val="left" w:pos="1710"/>
                <w:tab w:val="left" w:pos="234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 xml:space="preserve">Students: </w:t>
            </w:r>
            <w:r w:rsidRPr="0032703A">
              <w:rPr>
                <w:rFonts w:ascii="Arial" w:hAnsi="Arial" w:cs="Arial"/>
                <w:sz w:val="20"/>
                <w:szCs w:val="20"/>
              </w:rPr>
              <w:br/>
              <w:t>Alice Schreiber (2019)</w:t>
            </w:r>
          </w:p>
          <w:p w14:paraId="67B6D2EF" w14:textId="7FB85135" w:rsidR="0014667A" w:rsidRPr="0032703A" w:rsidRDefault="0014667A" w:rsidP="0014667A">
            <w:pPr>
              <w:tabs>
                <w:tab w:val="left" w:pos="1710"/>
                <w:tab w:val="left" w:pos="234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Su Thet (2019)</w:t>
            </w:r>
          </w:p>
          <w:p w14:paraId="698D5D56" w14:textId="042F7FC3" w:rsidR="0014667A" w:rsidRPr="0032703A" w:rsidRDefault="0014667A" w:rsidP="0014667A">
            <w:pPr>
              <w:tabs>
                <w:tab w:val="left" w:pos="1710"/>
                <w:tab w:val="left" w:pos="234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Melissa Pena (2020)</w:t>
            </w:r>
          </w:p>
          <w:p w14:paraId="131E2451" w14:textId="77777777" w:rsidR="00605550" w:rsidRDefault="0014667A" w:rsidP="00605550">
            <w:pPr>
              <w:tabs>
                <w:tab w:val="left" w:pos="1710"/>
                <w:tab w:val="left" w:pos="234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Delfina Margalli (2020)</w:t>
            </w:r>
            <w:r w:rsidR="00605550" w:rsidRPr="00327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3ACD72" w14:textId="2A776B42" w:rsidR="0014667A" w:rsidRPr="0032703A" w:rsidRDefault="00605550" w:rsidP="0014667A">
            <w:pPr>
              <w:tabs>
                <w:tab w:val="left" w:pos="1710"/>
                <w:tab w:val="left" w:pos="234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Madison Knox (202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270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7" w:type="dxa"/>
          </w:tcPr>
          <w:p w14:paraId="73E859F0" w14:textId="0642031A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Doctor of Nursing Practice</w:t>
            </w:r>
          </w:p>
        </w:tc>
        <w:tc>
          <w:tcPr>
            <w:tcW w:w="1710" w:type="dxa"/>
          </w:tcPr>
          <w:p w14:paraId="33CF4FFD" w14:textId="038EEFC3" w:rsidR="0014667A" w:rsidRPr="0032703A" w:rsidRDefault="0014667A" w:rsidP="00E040A6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Instructor, Portfolio Advisor</w:t>
            </w:r>
          </w:p>
        </w:tc>
      </w:tr>
    </w:tbl>
    <w:p w14:paraId="7908A645" w14:textId="77777777" w:rsidR="00F578CA" w:rsidRDefault="00F578CA" w:rsidP="00F578CA">
      <w:pPr>
        <w:tabs>
          <w:tab w:val="left" w:pos="1710"/>
          <w:tab w:val="left" w:pos="2340"/>
        </w:tabs>
        <w:suppressAutoHyphens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61B44319" w14:textId="38503B88" w:rsidR="0057457D" w:rsidRPr="0032703A" w:rsidRDefault="0057457D" w:rsidP="00F578CA">
      <w:pPr>
        <w:tabs>
          <w:tab w:val="left" w:pos="1710"/>
          <w:tab w:val="left" w:pos="2340"/>
        </w:tabs>
        <w:suppressAutoHyphens/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32703A">
        <w:rPr>
          <w:rFonts w:ascii="Arial" w:hAnsi="Arial" w:cs="Arial"/>
          <w:b/>
          <w:sz w:val="20"/>
          <w:szCs w:val="20"/>
        </w:rPr>
        <w:t>Midwives College of Utah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1485"/>
        <w:gridCol w:w="3200"/>
        <w:gridCol w:w="1727"/>
        <w:gridCol w:w="1710"/>
      </w:tblGrid>
      <w:tr w:rsidR="00FC01CE" w:rsidRPr="0032703A" w14:paraId="1DEFC4BA" w14:textId="77777777" w:rsidTr="009B084C">
        <w:tc>
          <w:tcPr>
            <w:tcW w:w="1413" w:type="dxa"/>
          </w:tcPr>
          <w:p w14:paraId="5B7F02F4" w14:textId="77777777" w:rsidR="00FC01CE" w:rsidRPr="0032703A" w:rsidRDefault="00FC01CE" w:rsidP="00D71C4D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1485" w:type="dxa"/>
          </w:tcPr>
          <w:p w14:paraId="32A1218F" w14:textId="77777777" w:rsidR="00FC01CE" w:rsidRPr="0032703A" w:rsidRDefault="00FC01CE" w:rsidP="00D71C4D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#</w:t>
            </w:r>
          </w:p>
        </w:tc>
        <w:tc>
          <w:tcPr>
            <w:tcW w:w="3200" w:type="dxa"/>
          </w:tcPr>
          <w:p w14:paraId="6A913966" w14:textId="77777777" w:rsidR="00FC01CE" w:rsidRPr="0032703A" w:rsidRDefault="00FC01CE" w:rsidP="00D71C4D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Name</w:t>
            </w:r>
          </w:p>
        </w:tc>
        <w:tc>
          <w:tcPr>
            <w:tcW w:w="1727" w:type="dxa"/>
          </w:tcPr>
          <w:p w14:paraId="6053DEB6" w14:textId="77777777" w:rsidR="00FC01CE" w:rsidRPr="0032703A" w:rsidRDefault="00FC01CE" w:rsidP="00D71C4D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</w:t>
            </w:r>
          </w:p>
        </w:tc>
        <w:tc>
          <w:tcPr>
            <w:tcW w:w="1710" w:type="dxa"/>
          </w:tcPr>
          <w:p w14:paraId="0C93D219" w14:textId="77777777" w:rsidR="00FC01CE" w:rsidRPr="0032703A" w:rsidRDefault="00FC01CE" w:rsidP="00D71C4D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Role</w:t>
            </w:r>
          </w:p>
        </w:tc>
      </w:tr>
      <w:tr w:rsidR="00FC01CE" w:rsidRPr="0032703A" w14:paraId="3391730C" w14:textId="77777777" w:rsidTr="009B084C">
        <w:tc>
          <w:tcPr>
            <w:tcW w:w="1413" w:type="dxa"/>
            <w:vMerge w:val="restart"/>
          </w:tcPr>
          <w:p w14:paraId="125ADD87" w14:textId="77777777" w:rsidR="00FC01CE" w:rsidRPr="0032703A" w:rsidRDefault="0057457D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2016-2017</w:t>
            </w:r>
          </w:p>
        </w:tc>
        <w:tc>
          <w:tcPr>
            <w:tcW w:w="1485" w:type="dxa"/>
          </w:tcPr>
          <w:p w14:paraId="42F1423C" w14:textId="77777777" w:rsidR="00FC01CE" w:rsidRPr="0032703A" w:rsidRDefault="0057457D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HLTH 220</w:t>
            </w:r>
          </w:p>
        </w:tc>
        <w:tc>
          <w:tcPr>
            <w:tcW w:w="3200" w:type="dxa"/>
          </w:tcPr>
          <w:p w14:paraId="3C86C87F" w14:textId="783FD51C" w:rsidR="00FC01CE" w:rsidRPr="0032703A" w:rsidRDefault="0057457D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Foundations in Public Health and Health Education for Midwives</w:t>
            </w:r>
          </w:p>
        </w:tc>
        <w:tc>
          <w:tcPr>
            <w:tcW w:w="1727" w:type="dxa"/>
          </w:tcPr>
          <w:p w14:paraId="19C67BAB" w14:textId="77777777" w:rsidR="00FC01CE" w:rsidRPr="0032703A" w:rsidRDefault="00FC01CE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Baccalaureate</w:t>
            </w:r>
          </w:p>
        </w:tc>
        <w:tc>
          <w:tcPr>
            <w:tcW w:w="1710" w:type="dxa"/>
          </w:tcPr>
          <w:p w14:paraId="6E830631" w14:textId="7B4F9B7A" w:rsidR="00FC01CE" w:rsidRPr="0032703A" w:rsidRDefault="00E004ED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</w:tr>
      <w:tr w:rsidR="00FC01CE" w:rsidRPr="0032703A" w14:paraId="50522D7C" w14:textId="77777777" w:rsidTr="009B084C">
        <w:tc>
          <w:tcPr>
            <w:tcW w:w="1413" w:type="dxa"/>
            <w:vMerge/>
          </w:tcPr>
          <w:p w14:paraId="6DF766E7" w14:textId="77777777" w:rsidR="00FC01CE" w:rsidRPr="0032703A" w:rsidRDefault="00FC01CE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7339A10" w14:textId="77777777" w:rsidR="00FC01CE" w:rsidRPr="0032703A" w:rsidRDefault="0057457D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STAT 312</w:t>
            </w:r>
          </w:p>
        </w:tc>
        <w:tc>
          <w:tcPr>
            <w:tcW w:w="3200" w:type="dxa"/>
          </w:tcPr>
          <w:p w14:paraId="21AA3241" w14:textId="748CEB61" w:rsidR="00FC01CE" w:rsidRPr="0032703A" w:rsidRDefault="0057457D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Epidemiology for Midwives</w:t>
            </w:r>
          </w:p>
        </w:tc>
        <w:tc>
          <w:tcPr>
            <w:tcW w:w="1727" w:type="dxa"/>
          </w:tcPr>
          <w:p w14:paraId="1956A44F" w14:textId="77777777" w:rsidR="00FC01CE" w:rsidRPr="0032703A" w:rsidRDefault="0057457D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Baccalaureate</w:t>
            </w:r>
          </w:p>
        </w:tc>
        <w:tc>
          <w:tcPr>
            <w:tcW w:w="1710" w:type="dxa"/>
          </w:tcPr>
          <w:p w14:paraId="2BEA231F" w14:textId="011BB901" w:rsidR="00FC01CE" w:rsidRPr="0032703A" w:rsidRDefault="00E004ED" w:rsidP="00D71C4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</w:tr>
      <w:tr w:rsidR="0057457D" w:rsidRPr="0032703A" w14:paraId="4DE10930" w14:textId="77777777" w:rsidTr="009B084C">
        <w:tc>
          <w:tcPr>
            <w:tcW w:w="1413" w:type="dxa"/>
            <w:vMerge/>
          </w:tcPr>
          <w:p w14:paraId="7BA7C3FC" w14:textId="77777777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E16A7DC" w14:textId="77777777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BIOL 405</w:t>
            </w:r>
          </w:p>
        </w:tc>
        <w:tc>
          <w:tcPr>
            <w:tcW w:w="3200" w:type="dxa"/>
          </w:tcPr>
          <w:p w14:paraId="763292F0" w14:textId="691145F8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Applied Microbiology for Midwives</w:t>
            </w:r>
          </w:p>
        </w:tc>
        <w:tc>
          <w:tcPr>
            <w:tcW w:w="1727" w:type="dxa"/>
          </w:tcPr>
          <w:p w14:paraId="0D3BF04F" w14:textId="77777777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Baccalaureate</w:t>
            </w:r>
          </w:p>
        </w:tc>
        <w:tc>
          <w:tcPr>
            <w:tcW w:w="1710" w:type="dxa"/>
          </w:tcPr>
          <w:p w14:paraId="4F7EC890" w14:textId="31F19C1A" w:rsidR="0057457D" w:rsidRPr="0032703A" w:rsidRDefault="00E004E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</w:tr>
      <w:tr w:rsidR="0057457D" w:rsidRPr="0032703A" w14:paraId="0051713A" w14:textId="77777777" w:rsidTr="009B084C">
        <w:tc>
          <w:tcPr>
            <w:tcW w:w="1413" w:type="dxa"/>
            <w:vMerge w:val="restart"/>
          </w:tcPr>
          <w:p w14:paraId="4D2A5E36" w14:textId="77777777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2015-2016</w:t>
            </w:r>
          </w:p>
        </w:tc>
        <w:tc>
          <w:tcPr>
            <w:tcW w:w="1485" w:type="dxa"/>
          </w:tcPr>
          <w:p w14:paraId="6D6D2D68" w14:textId="77777777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BIOL 406</w:t>
            </w:r>
          </w:p>
        </w:tc>
        <w:tc>
          <w:tcPr>
            <w:tcW w:w="3200" w:type="dxa"/>
          </w:tcPr>
          <w:p w14:paraId="1073EF49" w14:textId="254D63F8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Embryology and Neonatology for Midwives</w:t>
            </w:r>
          </w:p>
        </w:tc>
        <w:tc>
          <w:tcPr>
            <w:tcW w:w="1727" w:type="dxa"/>
          </w:tcPr>
          <w:p w14:paraId="4AAF8AC7" w14:textId="77777777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Baccalaureate</w:t>
            </w:r>
          </w:p>
        </w:tc>
        <w:tc>
          <w:tcPr>
            <w:tcW w:w="1710" w:type="dxa"/>
          </w:tcPr>
          <w:p w14:paraId="4B6BC42B" w14:textId="66541D8A" w:rsidR="0057457D" w:rsidRPr="0032703A" w:rsidRDefault="00E004E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</w:tr>
      <w:tr w:rsidR="0057457D" w:rsidRPr="0032703A" w14:paraId="4B7BE45A" w14:textId="77777777" w:rsidTr="009B084C">
        <w:tc>
          <w:tcPr>
            <w:tcW w:w="1413" w:type="dxa"/>
            <w:vMerge/>
          </w:tcPr>
          <w:p w14:paraId="4F717C1C" w14:textId="77777777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FB3274C" w14:textId="77777777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BIOL 405</w:t>
            </w:r>
          </w:p>
        </w:tc>
        <w:tc>
          <w:tcPr>
            <w:tcW w:w="3200" w:type="dxa"/>
          </w:tcPr>
          <w:p w14:paraId="26F770C4" w14:textId="2DAB0268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Applied Microbiology for Midwives</w:t>
            </w:r>
          </w:p>
        </w:tc>
        <w:tc>
          <w:tcPr>
            <w:tcW w:w="1727" w:type="dxa"/>
          </w:tcPr>
          <w:p w14:paraId="7DADE717" w14:textId="77777777" w:rsidR="0057457D" w:rsidRPr="0032703A" w:rsidRDefault="0057457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Baccalaureate</w:t>
            </w:r>
          </w:p>
        </w:tc>
        <w:tc>
          <w:tcPr>
            <w:tcW w:w="1710" w:type="dxa"/>
          </w:tcPr>
          <w:p w14:paraId="13876009" w14:textId="092970A1" w:rsidR="0057457D" w:rsidRPr="0032703A" w:rsidRDefault="00E004ED" w:rsidP="0057457D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</w:tr>
    </w:tbl>
    <w:p w14:paraId="6AF43B8A" w14:textId="77777777" w:rsidR="0057457D" w:rsidRPr="0032703A" w:rsidRDefault="0057457D" w:rsidP="0057457D">
      <w:pPr>
        <w:pStyle w:val="Heading1"/>
        <w:ind w:left="360"/>
        <w:rPr>
          <w:szCs w:val="20"/>
          <w:u w:val="none"/>
        </w:rPr>
      </w:pPr>
    </w:p>
    <w:p w14:paraId="369D1E16" w14:textId="77777777" w:rsidR="0057457D" w:rsidRPr="0032703A" w:rsidRDefault="0057457D" w:rsidP="00F578CA">
      <w:pPr>
        <w:pStyle w:val="Heading1"/>
        <w:spacing w:after="160" w:line="240" w:lineRule="auto"/>
        <w:ind w:left="360" w:hanging="14"/>
        <w:rPr>
          <w:szCs w:val="20"/>
          <w:u w:val="none"/>
        </w:rPr>
      </w:pPr>
      <w:r w:rsidRPr="0032703A">
        <w:rPr>
          <w:szCs w:val="20"/>
          <w:u w:val="none"/>
        </w:rPr>
        <w:t>Columbia University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1485"/>
        <w:gridCol w:w="3200"/>
        <w:gridCol w:w="1727"/>
        <w:gridCol w:w="1710"/>
      </w:tblGrid>
      <w:tr w:rsidR="0057457D" w:rsidRPr="0032703A" w14:paraId="05EA49D7" w14:textId="77777777" w:rsidTr="009B084C">
        <w:tc>
          <w:tcPr>
            <w:tcW w:w="1413" w:type="dxa"/>
          </w:tcPr>
          <w:p w14:paraId="4497FCB2" w14:textId="77777777" w:rsidR="0057457D" w:rsidRPr="0032703A" w:rsidRDefault="0057457D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1485" w:type="dxa"/>
          </w:tcPr>
          <w:p w14:paraId="15C6162D" w14:textId="77777777" w:rsidR="0057457D" w:rsidRPr="0032703A" w:rsidRDefault="0057457D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#</w:t>
            </w:r>
          </w:p>
        </w:tc>
        <w:tc>
          <w:tcPr>
            <w:tcW w:w="3200" w:type="dxa"/>
          </w:tcPr>
          <w:p w14:paraId="6B4D8A32" w14:textId="77777777" w:rsidR="0057457D" w:rsidRPr="0032703A" w:rsidRDefault="0057457D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Name</w:t>
            </w:r>
          </w:p>
        </w:tc>
        <w:tc>
          <w:tcPr>
            <w:tcW w:w="1727" w:type="dxa"/>
          </w:tcPr>
          <w:p w14:paraId="18BB95CE" w14:textId="77777777" w:rsidR="0057457D" w:rsidRPr="0032703A" w:rsidRDefault="0057457D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</w:t>
            </w:r>
          </w:p>
        </w:tc>
        <w:tc>
          <w:tcPr>
            <w:tcW w:w="1710" w:type="dxa"/>
          </w:tcPr>
          <w:p w14:paraId="6F6EBA34" w14:textId="77777777" w:rsidR="0057457D" w:rsidRPr="0032703A" w:rsidRDefault="0057457D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Role</w:t>
            </w:r>
          </w:p>
        </w:tc>
      </w:tr>
      <w:tr w:rsidR="0057457D" w:rsidRPr="0032703A" w14:paraId="29C93DB5" w14:textId="77777777" w:rsidTr="009B084C">
        <w:tc>
          <w:tcPr>
            <w:tcW w:w="1413" w:type="dxa"/>
          </w:tcPr>
          <w:p w14:paraId="081F74C8" w14:textId="77777777" w:rsidR="0057457D" w:rsidRPr="0032703A" w:rsidRDefault="0057457D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85" w:type="dxa"/>
          </w:tcPr>
          <w:p w14:paraId="39CFCE8F" w14:textId="77777777" w:rsidR="0057457D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N5350</w:t>
            </w:r>
          </w:p>
        </w:tc>
        <w:tc>
          <w:tcPr>
            <w:tcW w:w="3200" w:type="dxa"/>
          </w:tcPr>
          <w:p w14:paraId="74341CBD" w14:textId="77777777" w:rsidR="0057457D" w:rsidRPr="0032703A" w:rsidRDefault="0057457D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Physical Assessment Laboratory</w:t>
            </w:r>
          </w:p>
        </w:tc>
        <w:tc>
          <w:tcPr>
            <w:tcW w:w="1727" w:type="dxa"/>
          </w:tcPr>
          <w:p w14:paraId="0E3F61DE" w14:textId="77777777" w:rsidR="0057457D" w:rsidRPr="0032703A" w:rsidRDefault="0057457D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Baccalaureate</w:t>
            </w:r>
          </w:p>
        </w:tc>
        <w:tc>
          <w:tcPr>
            <w:tcW w:w="1710" w:type="dxa"/>
          </w:tcPr>
          <w:p w14:paraId="309A4802" w14:textId="77777777" w:rsidR="0057457D" w:rsidRPr="0032703A" w:rsidRDefault="0057457D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Teaching Assistant</w:t>
            </w:r>
          </w:p>
        </w:tc>
      </w:tr>
    </w:tbl>
    <w:p w14:paraId="28511F73" w14:textId="77777777" w:rsidR="00BA1589" w:rsidRPr="0032703A" w:rsidRDefault="00BA1589" w:rsidP="00B03BC7">
      <w:pPr>
        <w:ind w:left="360"/>
        <w:rPr>
          <w:rFonts w:ascii="Arial" w:hAnsi="Arial" w:cs="Arial"/>
          <w:b/>
          <w:sz w:val="20"/>
          <w:szCs w:val="20"/>
        </w:rPr>
      </w:pPr>
      <w:r w:rsidRPr="0032703A">
        <w:rPr>
          <w:rFonts w:ascii="Arial" w:hAnsi="Arial" w:cs="Arial"/>
          <w:b/>
          <w:sz w:val="20"/>
          <w:szCs w:val="20"/>
        </w:rPr>
        <w:br/>
        <w:t>University of California, Berkeley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1485"/>
        <w:gridCol w:w="3200"/>
        <w:gridCol w:w="1727"/>
        <w:gridCol w:w="1710"/>
      </w:tblGrid>
      <w:tr w:rsidR="00BA1589" w:rsidRPr="0032703A" w14:paraId="6F6B6299" w14:textId="77777777" w:rsidTr="009B084C">
        <w:tc>
          <w:tcPr>
            <w:tcW w:w="1413" w:type="dxa"/>
          </w:tcPr>
          <w:p w14:paraId="4B303852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1485" w:type="dxa"/>
          </w:tcPr>
          <w:p w14:paraId="13ED8ED0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#</w:t>
            </w:r>
          </w:p>
        </w:tc>
        <w:tc>
          <w:tcPr>
            <w:tcW w:w="3200" w:type="dxa"/>
          </w:tcPr>
          <w:p w14:paraId="1B8C800E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Name</w:t>
            </w:r>
          </w:p>
        </w:tc>
        <w:tc>
          <w:tcPr>
            <w:tcW w:w="1727" w:type="dxa"/>
          </w:tcPr>
          <w:p w14:paraId="78195F4A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</w:t>
            </w:r>
          </w:p>
        </w:tc>
        <w:tc>
          <w:tcPr>
            <w:tcW w:w="1710" w:type="dxa"/>
          </w:tcPr>
          <w:p w14:paraId="0069A1A8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Role</w:t>
            </w:r>
          </w:p>
        </w:tc>
      </w:tr>
      <w:tr w:rsidR="00BA1589" w:rsidRPr="0032703A" w14:paraId="1FFA3B2A" w14:textId="77777777" w:rsidTr="009B084C">
        <w:tc>
          <w:tcPr>
            <w:tcW w:w="1413" w:type="dxa"/>
          </w:tcPr>
          <w:p w14:paraId="05B28D1C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2007-2008</w:t>
            </w:r>
          </w:p>
        </w:tc>
        <w:tc>
          <w:tcPr>
            <w:tcW w:w="1485" w:type="dxa"/>
          </w:tcPr>
          <w:p w14:paraId="2DDC20E6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PB HLTH 104 A/B</w:t>
            </w:r>
          </w:p>
        </w:tc>
        <w:tc>
          <w:tcPr>
            <w:tcW w:w="3200" w:type="dxa"/>
          </w:tcPr>
          <w:p w14:paraId="70E6D418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Health Promotion in the College Setting</w:t>
            </w:r>
          </w:p>
        </w:tc>
        <w:tc>
          <w:tcPr>
            <w:tcW w:w="1727" w:type="dxa"/>
          </w:tcPr>
          <w:p w14:paraId="626393EE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Baccalaureate</w:t>
            </w:r>
          </w:p>
        </w:tc>
        <w:tc>
          <w:tcPr>
            <w:tcW w:w="1710" w:type="dxa"/>
          </w:tcPr>
          <w:p w14:paraId="212EEB01" w14:textId="77777777" w:rsidR="00BA1589" w:rsidRPr="0032703A" w:rsidRDefault="00BA1589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Teaching Assistant</w:t>
            </w:r>
          </w:p>
        </w:tc>
      </w:tr>
    </w:tbl>
    <w:p w14:paraId="03021FBA" w14:textId="58A66955" w:rsidR="007530D8" w:rsidRPr="0032703A" w:rsidRDefault="00BA1589" w:rsidP="007530D8">
      <w:pPr>
        <w:ind w:left="360"/>
        <w:rPr>
          <w:rFonts w:ascii="Arial" w:hAnsi="Arial" w:cs="Arial"/>
          <w:b/>
          <w:sz w:val="20"/>
          <w:szCs w:val="20"/>
        </w:rPr>
      </w:pPr>
      <w:r w:rsidRPr="0032703A">
        <w:rPr>
          <w:rFonts w:ascii="Arial" w:hAnsi="Arial" w:cs="Arial"/>
          <w:b/>
          <w:sz w:val="20"/>
          <w:szCs w:val="20"/>
        </w:rPr>
        <w:br/>
      </w:r>
      <w:r w:rsidR="007530D8">
        <w:rPr>
          <w:rFonts w:ascii="Arial" w:hAnsi="Arial" w:cs="Arial"/>
          <w:b/>
          <w:sz w:val="20"/>
          <w:szCs w:val="20"/>
        </w:rPr>
        <w:t>MENTORSHIP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4685"/>
        <w:gridCol w:w="3437"/>
      </w:tblGrid>
      <w:tr w:rsidR="007530D8" w:rsidRPr="0032703A" w14:paraId="5ED023B6" w14:textId="77777777" w:rsidTr="00BB4E6F">
        <w:tc>
          <w:tcPr>
            <w:tcW w:w="1413" w:type="dxa"/>
          </w:tcPr>
          <w:p w14:paraId="0387D527" w14:textId="5122074C" w:rsidR="007530D8" w:rsidRPr="0032703A" w:rsidRDefault="001F5A92" w:rsidP="00BB4E6F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Term/</w:t>
            </w:r>
            <w:r w:rsidR="007530D8"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4685" w:type="dxa"/>
          </w:tcPr>
          <w:p w14:paraId="0D08DD97" w14:textId="1F0109DF" w:rsidR="007530D8" w:rsidRPr="0032703A" w:rsidRDefault="007530D8" w:rsidP="00BB4E6F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Institution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and Program</w:t>
            </w:r>
          </w:p>
        </w:tc>
        <w:tc>
          <w:tcPr>
            <w:tcW w:w="3437" w:type="dxa"/>
          </w:tcPr>
          <w:p w14:paraId="2829989A" w14:textId="207A0CF4" w:rsidR="007530D8" w:rsidRPr="0032703A" w:rsidRDefault="007530D8" w:rsidP="00BB4E6F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and Project Title</w:t>
            </w:r>
          </w:p>
        </w:tc>
      </w:tr>
      <w:tr w:rsidR="00A951F0" w:rsidRPr="0032703A" w14:paraId="466DB784" w14:textId="77777777" w:rsidTr="00BB4E6F">
        <w:tc>
          <w:tcPr>
            <w:tcW w:w="1413" w:type="dxa"/>
          </w:tcPr>
          <w:p w14:paraId="0BF68D3C" w14:textId="16E47D1D" w:rsidR="00A951F0" w:rsidRPr="00A951F0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Fall 2024, Spring 2025</w:t>
            </w:r>
          </w:p>
        </w:tc>
        <w:tc>
          <w:tcPr>
            <w:tcW w:w="4685" w:type="dxa"/>
          </w:tcPr>
          <w:p w14:paraId="0C94DCCA" w14:textId="09F0C49B" w:rsidR="00A951F0" w:rsidRPr="0032703A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1C8D">
              <w:rPr>
                <w:rFonts w:ascii="Arial" w:hAnsi="Arial" w:cs="Arial"/>
                <w:bCs/>
                <w:sz w:val="20"/>
                <w:szCs w:val="20"/>
              </w:rPr>
              <w:t xml:space="preserve">University of Colorado, PhD in Nursing Science,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First Year Advisor</w:t>
            </w:r>
          </w:p>
        </w:tc>
        <w:tc>
          <w:tcPr>
            <w:tcW w:w="3437" w:type="dxa"/>
          </w:tcPr>
          <w:p w14:paraId="45E6E861" w14:textId="7699AF78" w:rsidR="00A951F0" w:rsidRPr="00A951F0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Rachel Tyler</w:t>
            </w:r>
          </w:p>
        </w:tc>
      </w:tr>
      <w:tr w:rsidR="00A951F0" w:rsidRPr="0032703A" w14:paraId="0F3EAC38" w14:textId="77777777" w:rsidTr="00BB4E6F">
        <w:tc>
          <w:tcPr>
            <w:tcW w:w="1413" w:type="dxa"/>
          </w:tcPr>
          <w:p w14:paraId="692A684A" w14:textId="3156B95D" w:rsidR="00A951F0" w:rsidRPr="00701C8D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701C8D">
              <w:rPr>
                <w:rFonts w:ascii="Arial" w:hAnsi="Arial" w:cs="Arial"/>
                <w:bCs/>
                <w:sz w:val="20"/>
                <w:szCs w:val="20"/>
              </w:rPr>
              <w:t>Fall 2024</w:t>
            </w:r>
          </w:p>
        </w:tc>
        <w:tc>
          <w:tcPr>
            <w:tcW w:w="4685" w:type="dxa"/>
          </w:tcPr>
          <w:p w14:paraId="1AEFCF47" w14:textId="13B64E0D" w:rsidR="00A951F0" w:rsidRPr="00701C8D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701C8D">
              <w:rPr>
                <w:rFonts w:ascii="Arial" w:hAnsi="Arial" w:cs="Arial"/>
                <w:bCs/>
                <w:sz w:val="20"/>
                <w:szCs w:val="20"/>
              </w:rPr>
              <w:t>University of Colorado, PhD in Nursing Science, Research Practicum</w:t>
            </w:r>
          </w:p>
        </w:tc>
        <w:tc>
          <w:tcPr>
            <w:tcW w:w="3437" w:type="dxa"/>
          </w:tcPr>
          <w:p w14:paraId="59FE1AE1" w14:textId="19DEB4DD" w:rsidR="00A951F0" w:rsidRPr="00701C8D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701C8D">
              <w:rPr>
                <w:rFonts w:ascii="Arial" w:hAnsi="Arial" w:cs="Arial"/>
                <w:bCs/>
                <w:sz w:val="20"/>
                <w:szCs w:val="20"/>
              </w:rPr>
              <w:t>Julie Cahn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Language, Disaggregation of Language Data to Evaluate Health Disparities in a Nurse Midwifery Practice</w:t>
            </w:r>
          </w:p>
          <w:p w14:paraId="7CEF9BF3" w14:textId="066FFC19" w:rsidR="00A951F0" w:rsidRPr="00701C8D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701C8D">
              <w:rPr>
                <w:rFonts w:ascii="Arial" w:hAnsi="Arial" w:cs="Arial"/>
                <w:bCs/>
                <w:sz w:val="20"/>
                <w:szCs w:val="20"/>
              </w:rPr>
              <w:t>Jena Wallendar-Gemkow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Outcomes of Induction in a Nurse Midwifery Practice</w:t>
            </w:r>
          </w:p>
        </w:tc>
      </w:tr>
      <w:tr w:rsidR="00A951F0" w:rsidRPr="0032703A" w14:paraId="76655340" w14:textId="77777777" w:rsidTr="00BB4E6F">
        <w:tc>
          <w:tcPr>
            <w:tcW w:w="1413" w:type="dxa"/>
          </w:tcPr>
          <w:p w14:paraId="71F6F945" w14:textId="7E8B563F" w:rsidR="00A951F0" w:rsidRPr="0062469D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2469D">
              <w:rPr>
                <w:rFonts w:ascii="Arial" w:hAnsi="Arial" w:cs="Arial"/>
                <w:sz w:val="20"/>
                <w:szCs w:val="20"/>
              </w:rPr>
              <w:t>Fall 2023</w:t>
            </w:r>
          </w:p>
        </w:tc>
        <w:tc>
          <w:tcPr>
            <w:tcW w:w="4685" w:type="dxa"/>
          </w:tcPr>
          <w:p w14:paraId="2AC5CB72" w14:textId="3FE4F32F" w:rsidR="00A951F0" w:rsidRPr="0062469D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2469D">
              <w:rPr>
                <w:rFonts w:ascii="Arial" w:hAnsi="Arial" w:cs="Arial"/>
                <w:sz w:val="20"/>
                <w:szCs w:val="20"/>
              </w:rPr>
              <w:t>University of Colorado, PhD in Nursing Science,</w:t>
            </w:r>
            <w:r w:rsidRPr="0062469D">
              <w:rPr>
                <w:rFonts w:ascii="Arial" w:hAnsi="Arial" w:cs="Arial"/>
                <w:sz w:val="20"/>
                <w:szCs w:val="20"/>
              </w:rPr>
              <w:br/>
              <w:t>Research Practicum</w:t>
            </w:r>
          </w:p>
        </w:tc>
        <w:tc>
          <w:tcPr>
            <w:tcW w:w="3437" w:type="dxa"/>
          </w:tcPr>
          <w:p w14:paraId="011AA62A" w14:textId="4CD20A66" w:rsidR="00A951F0" w:rsidRPr="0062469D" w:rsidRDefault="00A951F0" w:rsidP="00A951F0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2469D">
              <w:rPr>
                <w:rFonts w:ascii="Arial" w:hAnsi="Arial" w:cs="Arial"/>
                <w:sz w:val="20"/>
                <w:szCs w:val="20"/>
              </w:rPr>
              <w:t>Julie Grant, Perinatal Telehealth: Provider Perceptions of Efficacy and Barriers to Utilization</w:t>
            </w:r>
          </w:p>
        </w:tc>
      </w:tr>
    </w:tbl>
    <w:p w14:paraId="3F9645D7" w14:textId="31CC0FE7" w:rsidR="007530D8" w:rsidRDefault="007530D8" w:rsidP="00B03BC7">
      <w:pPr>
        <w:ind w:left="360"/>
        <w:rPr>
          <w:rFonts w:ascii="Arial" w:hAnsi="Arial" w:cs="Arial"/>
          <w:b/>
          <w:sz w:val="20"/>
          <w:szCs w:val="20"/>
        </w:rPr>
      </w:pPr>
    </w:p>
    <w:p w14:paraId="5DBC7DC4" w14:textId="1690799D" w:rsidR="00B03BC7" w:rsidRPr="0032703A" w:rsidRDefault="00B03BC7" w:rsidP="00B03BC7">
      <w:pPr>
        <w:ind w:left="360"/>
        <w:rPr>
          <w:rFonts w:ascii="Arial" w:hAnsi="Arial" w:cs="Arial"/>
          <w:b/>
          <w:sz w:val="20"/>
          <w:szCs w:val="20"/>
        </w:rPr>
      </w:pPr>
      <w:r w:rsidRPr="0032703A">
        <w:rPr>
          <w:rFonts w:ascii="Arial" w:hAnsi="Arial" w:cs="Arial"/>
          <w:b/>
          <w:sz w:val="20"/>
          <w:szCs w:val="20"/>
        </w:rPr>
        <w:t>CLINICAL PRECEPTOR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4685"/>
        <w:gridCol w:w="3437"/>
      </w:tblGrid>
      <w:tr w:rsidR="00B03BC7" w:rsidRPr="0032703A" w14:paraId="37449226" w14:textId="77777777" w:rsidTr="009B084C">
        <w:tc>
          <w:tcPr>
            <w:tcW w:w="1413" w:type="dxa"/>
          </w:tcPr>
          <w:p w14:paraId="2331BB4C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4685" w:type="dxa"/>
          </w:tcPr>
          <w:p w14:paraId="45EB0616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Institution</w:t>
            </w:r>
          </w:p>
        </w:tc>
        <w:tc>
          <w:tcPr>
            <w:tcW w:w="3437" w:type="dxa"/>
          </w:tcPr>
          <w:p w14:paraId="64554BAA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703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</w:t>
            </w:r>
          </w:p>
        </w:tc>
      </w:tr>
      <w:tr w:rsidR="00DC5027" w:rsidRPr="0032703A" w14:paraId="78D9D3E4" w14:textId="77777777" w:rsidTr="009B084C">
        <w:tc>
          <w:tcPr>
            <w:tcW w:w="1413" w:type="dxa"/>
          </w:tcPr>
          <w:p w14:paraId="1E4AED2A" w14:textId="0A822C9A" w:rsidR="00DC5027" w:rsidRPr="0032703A" w:rsidRDefault="00DC502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2019</w:t>
            </w:r>
            <w:r w:rsidR="00F05E88">
              <w:rPr>
                <w:rFonts w:ascii="Arial" w:hAnsi="Arial" w:cs="Arial"/>
                <w:sz w:val="20"/>
                <w:szCs w:val="20"/>
              </w:rPr>
              <w:t>-2020</w:t>
            </w:r>
            <w:r w:rsidR="00DF4FC0">
              <w:rPr>
                <w:rFonts w:ascii="Arial" w:hAnsi="Arial" w:cs="Arial"/>
                <w:sz w:val="20"/>
                <w:szCs w:val="20"/>
              </w:rPr>
              <w:t>, 2022-current</w:t>
            </w:r>
          </w:p>
        </w:tc>
        <w:tc>
          <w:tcPr>
            <w:tcW w:w="4685" w:type="dxa"/>
          </w:tcPr>
          <w:p w14:paraId="3B791FAD" w14:textId="78F1CB61" w:rsidR="00DC5027" w:rsidRPr="0032703A" w:rsidRDefault="00DC502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University of Colorado</w:t>
            </w:r>
          </w:p>
        </w:tc>
        <w:tc>
          <w:tcPr>
            <w:tcW w:w="3437" w:type="dxa"/>
          </w:tcPr>
          <w:p w14:paraId="30C10B43" w14:textId="51D3EA28" w:rsidR="00DC5027" w:rsidRPr="0032703A" w:rsidRDefault="00DC502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Certified Nurse Midwifery</w:t>
            </w:r>
          </w:p>
        </w:tc>
      </w:tr>
      <w:tr w:rsidR="00B03BC7" w:rsidRPr="0032703A" w14:paraId="26268065" w14:textId="77777777" w:rsidTr="009B084C">
        <w:tc>
          <w:tcPr>
            <w:tcW w:w="1413" w:type="dxa"/>
          </w:tcPr>
          <w:p w14:paraId="5CA78A07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2012-2014</w:t>
            </w:r>
          </w:p>
        </w:tc>
        <w:tc>
          <w:tcPr>
            <w:tcW w:w="4685" w:type="dxa"/>
          </w:tcPr>
          <w:p w14:paraId="226720A9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Association of Texas Midwives</w:t>
            </w:r>
          </w:p>
        </w:tc>
        <w:tc>
          <w:tcPr>
            <w:tcW w:w="3437" w:type="dxa"/>
          </w:tcPr>
          <w:p w14:paraId="695CBF5F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Certified Professional Midwifery</w:t>
            </w:r>
          </w:p>
        </w:tc>
      </w:tr>
      <w:tr w:rsidR="00B03BC7" w:rsidRPr="0032703A" w14:paraId="77DFAC02" w14:textId="77777777" w:rsidTr="009B084C">
        <w:tc>
          <w:tcPr>
            <w:tcW w:w="1413" w:type="dxa"/>
          </w:tcPr>
          <w:p w14:paraId="2E187736" w14:textId="77777777" w:rsidR="00B03BC7" w:rsidRPr="0032703A" w:rsidRDefault="00B03BC7" w:rsidP="00B03BC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4685" w:type="dxa"/>
          </w:tcPr>
          <w:p w14:paraId="7BA22842" w14:textId="77777777" w:rsidR="00B03BC7" w:rsidRPr="0032703A" w:rsidRDefault="00B03BC7" w:rsidP="00B03BC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Holy Family Birth Center</w:t>
            </w:r>
          </w:p>
        </w:tc>
        <w:tc>
          <w:tcPr>
            <w:tcW w:w="3437" w:type="dxa"/>
          </w:tcPr>
          <w:p w14:paraId="16EF5D6C" w14:textId="52687CC9" w:rsidR="00B03BC7" w:rsidRPr="0032703A" w:rsidRDefault="00F05E88" w:rsidP="00B03BC7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Certified Nurse </w:t>
            </w:r>
            <w:r w:rsidR="00B03BC7" w:rsidRPr="0032703A">
              <w:rPr>
                <w:rFonts w:ascii="Arial" w:hAnsi="Arial" w:cs="Arial"/>
                <w:sz w:val="20"/>
                <w:szCs w:val="20"/>
              </w:rPr>
              <w:t>Midwifery</w:t>
            </w:r>
          </w:p>
        </w:tc>
      </w:tr>
      <w:tr w:rsidR="00B03BC7" w:rsidRPr="0032703A" w14:paraId="54D5E9B1" w14:textId="77777777" w:rsidTr="009B084C">
        <w:tc>
          <w:tcPr>
            <w:tcW w:w="1413" w:type="dxa"/>
          </w:tcPr>
          <w:p w14:paraId="5AD6B645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685" w:type="dxa"/>
          </w:tcPr>
          <w:p w14:paraId="7A1B647B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Texas Tech School of Nursing</w:t>
            </w:r>
          </w:p>
        </w:tc>
        <w:tc>
          <w:tcPr>
            <w:tcW w:w="3437" w:type="dxa"/>
          </w:tcPr>
          <w:p w14:paraId="07EAC6B6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Advanced Practice Nursing</w:t>
            </w:r>
          </w:p>
        </w:tc>
      </w:tr>
      <w:tr w:rsidR="00B03BC7" w:rsidRPr="0032703A" w14:paraId="2BBC1820" w14:textId="77777777" w:rsidTr="009B084C">
        <w:tc>
          <w:tcPr>
            <w:tcW w:w="1413" w:type="dxa"/>
          </w:tcPr>
          <w:p w14:paraId="2D730045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4685" w:type="dxa"/>
          </w:tcPr>
          <w:p w14:paraId="2FDE3028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Columbia Student Medical Outreach Free Clinic</w:t>
            </w:r>
          </w:p>
        </w:tc>
        <w:tc>
          <w:tcPr>
            <w:tcW w:w="3437" w:type="dxa"/>
          </w:tcPr>
          <w:p w14:paraId="79EA473E" w14:textId="77777777" w:rsidR="00B03BC7" w:rsidRPr="0032703A" w:rsidRDefault="00B03BC7" w:rsidP="004E1779">
            <w:pPr>
              <w:tabs>
                <w:tab w:val="left" w:pos="1710"/>
                <w:tab w:val="left" w:pos="23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32703A">
              <w:rPr>
                <w:rFonts w:ascii="Arial" w:hAnsi="Arial" w:cs="Arial"/>
                <w:sz w:val="20"/>
                <w:szCs w:val="20"/>
              </w:rPr>
              <w:t>Nursing</w:t>
            </w:r>
          </w:p>
        </w:tc>
      </w:tr>
    </w:tbl>
    <w:p w14:paraId="69F64E2D" w14:textId="77777777" w:rsidR="00B03BC7" w:rsidRPr="0032703A" w:rsidRDefault="00B03BC7" w:rsidP="00B03BC7">
      <w:pPr>
        <w:rPr>
          <w:rFonts w:ascii="Arial" w:hAnsi="Arial" w:cs="Arial"/>
          <w:b/>
          <w:sz w:val="20"/>
          <w:szCs w:val="20"/>
        </w:rPr>
      </w:pPr>
    </w:p>
    <w:p w14:paraId="0B2A4887" w14:textId="74F31C13" w:rsidR="00C72F81" w:rsidRDefault="007E292A" w:rsidP="00805206">
      <w:pPr>
        <w:pStyle w:val="Heading1"/>
        <w:spacing w:after="160" w:line="240" w:lineRule="auto"/>
        <w:ind w:left="14" w:hanging="14"/>
        <w:rPr>
          <w:szCs w:val="20"/>
        </w:rPr>
      </w:pPr>
      <w:r w:rsidRPr="0032703A">
        <w:rPr>
          <w:szCs w:val="20"/>
        </w:rPr>
        <w:t>V</w:t>
      </w:r>
      <w:r w:rsidR="00183571">
        <w:rPr>
          <w:szCs w:val="20"/>
        </w:rPr>
        <w:t>I</w:t>
      </w:r>
      <w:r w:rsidR="00986F45">
        <w:rPr>
          <w:szCs w:val="20"/>
        </w:rPr>
        <w:t>I</w:t>
      </w:r>
      <w:r w:rsidR="00D71C4D" w:rsidRPr="0032703A">
        <w:rPr>
          <w:szCs w:val="20"/>
        </w:rPr>
        <w:t xml:space="preserve">. </w:t>
      </w:r>
      <w:r w:rsidR="00FC01CE" w:rsidRPr="0032703A">
        <w:rPr>
          <w:szCs w:val="20"/>
        </w:rPr>
        <w:t>RESEARCH AND GRANT ACTIVITIES</w:t>
      </w:r>
      <w:bookmarkStart w:id="0" w:name="_Hlk507162289"/>
    </w:p>
    <w:p w14:paraId="60FA18B6" w14:textId="0954043C" w:rsidR="00B8499B" w:rsidRDefault="00B8499B" w:rsidP="00E30E4D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Review</w:t>
      </w:r>
      <w:r>
        <w:rPr>
          <w:rFonts w:ascii="Arial" w:hAnsi="Arial" w:cs="Arial"/>
          <w:sz w:val="20"/>
          <w:szCs w:val="20"/>
        </w:rPr>
        <w:tab/>
        <w:t>Co-Investigator. “</w:t>
      </w:r>
      <w:r w:rsidR="00E30E4D" w:rsidRPr="00E30E4D">
        <w:rPr>
          <w:rFonts w:ascii="Arial" w:hAnsi="Arial" w:cs="Arial"/>
          <w:sz w:val="20"/>
          <w:szCs w:val="20"/>
        </w:rPr>
        <w:t>Leveraging Clinical Data to Identify Optimal use of Collaborative Midwife-Physician Care Models to Reduce Severe Maternal Morbidity</w:t>
      </w:r>
      <w:r w:rsidR="00E30E4D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 NIH R01 with Denise Smith, Principal Investigator, submitted 6/12/2025.</w:t>
      </w:r>
    </w:p>
    <w:p w14:paraId="5328BA78" w14:textId="77777777" w:rsidR="00E30E4D" w:rsidRDefault="00E30E4D" w:rsidP="00E30E4D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026C2A34" w14:textId="3A516E1D" w:rsidR="00B12584" w:rsidRDefault="004D2ED3" w:rsidP="00E30E4D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Review</w:t>
      </w:r>
      <w:r>
        <w:rPr>
          <w:rFonts w:ascii="Arial" w:hAnsi="Arial" w:cs="Arial"/>
          <w:sz w:val="20"/>
          <w:szCs w:val="20"/>
        </w:rPr>
        <w:tab/>
        <w:t xml:space="preserve">Principal Investigator. </w:t>
      </w:r>
      <w:r w:rsidR="003D45CC">
        <w:rPr>
          <w:rFonts w:ascii="Arial" w:hAnsi="Arial" w:cs="Arial"/>
          <w:sz w:val="20"/>
          <w:szCs w:val="20"/>
        </w:rPr>
        <w:t>“</w:t>
      </w:r>
      <w:r w:rsidR="003D45CC" w:rsidRPr="003D45CC">
        <w:rPr>
          <w:rFonts w:ascii="Arial" w:hAnsi="Arial" w:cs="Arial"/>
          <w:sz w:val="20"/>
          <w:szCs w:val="20"/>
        </w:rPr>
        <w:t>Electrohysterography Signal Processing for Managing Postpartum Hemorrhage</w:t>
      </w:r>
      <w:r w:rsidR="003D45CC">
        <w:rPr>
          <w:rFonts w:ascii="Arial" w:hAnsi="Arial" w:cs="Arial"/>
          <w:sz w:val="20"/>
          <w:szCs w:val="20"/>
        </w:rPr>
        <w:t>”</w:t>
      </w:r>
      <w:r w:rsidR="008E33C5">
        <w:rPr>
          <w:rFonts w:ascii="Arial" w:hAnsi="Arial" w:cs="Arial"/>
          <w:sz w:val="20"/>
          <w:szCs w:val="20"/>
        </w:rPr>
        <w:t>. NIH R2</w:t>
      </w:r>
      <w:r w:rsidR="00725D03">
        <w:rPr>
          <w:rFonts w:ascii="Arial" w:hAnsi="Arial" w:cs="Arial"/>
          <w:sz w:val="20"/>
          <w:szCs w:val="20"/>
        </w:rPr>
        <w:t>1 Exploratory/Developmental Research Grant</w:t>
      </w:r>
      <w:r w:rsidR="008E33C5">
        <w:rPr>
          <w:rFonts w:ascii="Arial" w:hAnsi="Arial" w:cs="Arial"/>
          <w:sz w:val="20"/>
          <w:szCs w:val="20"/>
        </w:rPr>
        <w:t xml:space="preserve"> with Elise Erickson, Multiple-Principal Investigator, submitted 6/12/2025.</w:t>
      </w:r>
    </w:p>
    <w:p w14:paraId="14242858" w14:textId="77777777" w:rsidR="00B12584" w:rsidRDefault="00B12584" w:rsidP="00D906C6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0FAC341F" w14:textId="411C3393" w:rsidR="00ED1B21" w:rsidRDefault="004D2ED3" w:rsidP="00D906C6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Review</w:t>
      </w:r>
      <w:r w:rsidR="006C10A0">
        <w:rPr>
          <w:rFonts w:ascii="Arial" w:hAnsi="Arial" w:cs="Arial"/>
          <w:sz w:val="20"/>
          <w:szCs w:val="20"/>
        </w:rPr>
        <w:tab/>
        <w:t>Principal Investigator. “</w:t>
      </w:r>
      <w:r w:rsidR="005639B3" w:rsidRPr="005639B3">
        <w:rPr>
          <w:rFonts w:ascii="Arial" w:hAnsi="Arial" w:cs="Arial"/>
          <w:sz w:val="20"/>
          <w:szCs w:val="20"/>
        </w:rPr>
        <w:t>Integrating Biomarkers of Uterine Fatigue and Social Determinants of Health to Address Racial Disparities in Cesarean Delivery Rates: Advancing Expertise in Machine Learning for Uterine Electromyography Analysis and Predictive Modeling</w:t>
      </w:r>
      <w:r w:rsidR="005639B3">
        <w:rPr>
          <w:rFonts w:ascii="Arial" w:hAnsi="Arial" w:cs="Arial"/>
          <w:sz w:val="20"/>
          <w:szCs w:val="20"/>
        </w:rPr>
        <w:t>”</w:t>
      </w:r>
      <w:r w:rsidR="006C10A0">
        <w:rPr>
          <w:rFonts w:ascii="Arial" w:hAnsi="Arial" w:cs="Arial"/>
          <w:sz w:val="20"/>
          <w:szCs w:val="20"/>
        </w:rPr>
        <w:t>. NIH K01</w:t>
      </w:r>
      <w:r w:rsidR="00B12584">
        <w:rPr>
          <w:rFonts w:ascii="Arial" w:hAnsi="Arial" w:cs="Arial"/>
          <w:sz w:val="20"/>
          <w:szCs w:val="20"/>
        </w:rPr>
        <w:t xml:space="preserve"> Research Scientist Development Award</w:t>
      </w:r>
      <w:r w:rsidR="006C10A0">
        <w:rPr>
          <w:rFonts w:ascii="Arial" w:hAnsi="Arial" w:cs="Arial"/>
          <w:sz w:val="20"/>
          <w:szCs w:val="20"/>
        </w:rPr>
        <w:t xml:space="preserve"> with Teri </w:t>
      </w:r>
      <w:r w:rsidR="007411F5">
        <w:rPr>
          <w:rFonts w:ascii="Arial" w:hAnsi="Arial" w:cs="Arial"/>
          <w:sz w:val="20"/>
          <w:szCs w:val="20"/>
        </w:rPr>
        <w:t>Hernandez</w:t>
      </w:r>
      <w:r w:rsidR="006C10A0">
        <w:rPr>
          <w:rFonts w:ascii="Arial" w:hAnsi="Arial" w:cs="Arial"/>
          <w:sz w:val="20"/>
          <w:szCs w:val="20"/>
        </w:rPr>
        <w:t xml:space="preserve">, Mentor. </w:t>
      </w:r>
      <w:r w:rsidR="007411F5">
        <w:rPr>
          <w:rFonts w:ascii="Arial" w:hAnsi="Arial" w:cs="Arial"/>
          <w:sz w:val="20"/>
          <w:szCs w:val="20"/>
        </w:rPr>
        <w:t>Pending review</w:t>
      </w:r>
      <w:r w:rsidR="00B12584">
        <w:rPr>
          <w:rFonts w:ascii="Arial" w:hAnsi="Arial" w:cs="Arial"/>
          <w:sz w:val="20"/>
          <w:szCs w:val="20"/>
        </w:rPr>
        <w:t xml:space="preserve">, submitted </w:t>
      </w:r>
      <w:r>
        <w:rPr>
          <w:rFonts w:ascii="Arial" w:hAnsi="Arial" w:cs="Arial"/>
          <w:sz w:val="20"/>
          <w:szCs w:val="20"/>
        </w:rPr>
        <w:t>2/12/2025</w:t>
      </w:r>
      <w:r w:rsidR="007411F5">
        <w:rPr>
          <w:rFonts w:ascii="Arial" w:hAnsi="Arial" w:cs="Arial"/>
          <w:sz w:val="20"/>
          <w:szCs w:val="20"/>
        </w:rPr>
        <w:t>.</w:t>
      </w:r>
    </w:p>
    <w:p w14:paraId="436C0A4F" w14:textId="77777777" w:rsidR="00ED1B21" w:rsidRDefault="00ED1B21" w:rsidP="00D906C6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711AD382" w14:textId="65DDF927" w:rsidR="000E37C7" w:rsidRPr="001D549F" w:rsidRDefault="000E37C7" w:rsidP="00D906C6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1D549F">
        <w:rPr>
          <w:rFonts w:ascii="Arial" w:hAnsi="Arial" w:cs="Arial"/>
          <w:sz w:val="20"/>
          <w:szCs w:val="20"/>
        </w:rPr>
        <w:t>2023-20</w:t>
      </w:r>
      <w:r w:rsidR="00EC5B53" w:rsidRPr="001D549F">
        <w:rPr>
          <w:rFonts w:ascii="Arial" w:hAnsi="Arial" w:cs="Arial"/>
          <w:sz w:val="20"/>
          <w:szCs w:val="20"/>
        </w:rPr>
        <w:t>26</w:t>
      </w:r>
      <w:r w:rsidR="00EC5B53" w:rsidRPr="001D549F">
        <w:rPr>
          <w:rFonts w:ascii="Arial" w:hAnsi="Arial" w:cs="Arial"/>
          <w:sz w:val="20"/>
          <w:szCs w:val="20"/>
        </w:rPr>
        <w:tab/>
        <w:t xml:space="preserve">Principal Investigator. </w:t>
      </w:r>
      <w:r w:rsidR="00B83172" w:rsidRPr="001D549F">
        <w:rPr>
          <w:rFonts w:ascii="Arial" w:hAnsi="Arial" w:cs="Arial"/>
          <w:sz w:val="20"/>
          <w:szCs w:val="20"/>
        </w:rPr>
        <w:t xml:space="preserve">“Biomarkers of Uterine Fatigue: Toward Precision Diagnosis and Individualized Management of Protracted Labor”. </w:t>
      </w:r>
      <w:r w:rsidR="00423E68" w:rsidRPr="001D549F">
        <w:rPr>
          <w:rFonts w:ascii="Arial" w:hAnsi="Arial" w:cs="Arial"/>
          <w:sz w:val="20"/>
          <w:szCs w:val="20"/>
        </w:rPr>
        <w:t xml:space="preserve">NIH K12 Research Scholars Program </w:t>
      </w:r>
      <w:r w:rsidR="0080200D" w:rsidRPr="001D549F">
        <w:rPr>
          <w:rFonts w:ascii="Arial" w:hAnsi="Arial" w:cs="Arial"/>
          <w:sz w:val="20"/>
          <w:szCs w:val="20"/>
        </w:rPr>
        <w:t xml:space="preserve">Colorado Clinical and Translational </w:t>
      </w:r>
      <w:r w:rsidR="006F295C" w:rsidRPr="001D549F">
        <w:rPr>
          <w:rFonts w:ascii="Arial" w:hAnsi="Arial" w:cs="Arial"/>
          <w:sz w:val="20"/>
          <w:szCs w:val="20"/>
        </w:rPr>
        <w:t>Sciences Institute</w:t>
      </w:r>
      <w:r w:rsidR="002A4AE5" w:rsidRPr="001D549F">
        <w:rPr>
          <w:rFonts w:ascii="Arial" w:hAnsi="Arial" w:cs="Arial"/>
          <w:sz w:val="20"/>
          <w:szCs w:val="20"/>
        </w:rPr>
        <w:t xml:space="preserve">, </w:t>
      </w:r>
      <w:r w:rsidR="00581416" w:rsidRPr="00581416">
        <w:rPr>
          <w:rFonts w:ascii="Arial" w:hAnsi="Arial" w:cs="Arial"/>
          <w:sz w:val="20"/>
          <w:szCs w:val="20"/>
        </w:rPr>
        <w:t>K12 TR004412</w:t>
      </w:r>
      <w:r w:rsidR="00581416">
        <w:rPr>
          <w:rFonts w:ascii="Arial" w:hAnsi="Arial" w:cs="Arial"/>
          <w:sz w:val="20"/>
          <w:szCs w:val="20"/>
        </w:rPr>
        <w:t xml:space="preserve"> </w:t>
      </w:r>
      <w:r w:rsidR="002A4AE5" w:rsidRPr="001D549F">
        <w:rPr>
          <w:rFonts w:ascii="Arial" w:hAnsi="Arial" w:cs="Arial"/>
          <w:sz w:val="20"/>
          <w:szCs w:val="20"/>
        </w:rPr>
        <w:t>with Teri Hernandez and Joe Hurt, Co-Mentors</w:t>
      </w:r>
      <w:r w:rsidR="006F295C" w:rsidRPr="001D549F">
        <w:rPr>
          <w:rFonts w:ascii="Arial" w:hAnsi="Arial" w:cs="Arial"/>
          <w:sz w:val="20"/>
          <w:szCs w:val="20"/>
        </w:rPr>
        <w:t>. $</w:t>
      </w:r>
      <w:r w:rsidR="00AD5605" w:rsidRPr="001D549F">
        <w:rPr>
          <w:rFonts w:ascii="Arial" w:hAnsi="Arial" w:cs="Arial"/>
          <w:sz w:val="20"/>
          <w:szCs w:val="20"/>
        </w:rPr>
        <w:t xml:space="preserve">360,600 (+ </w:t>
      </w:r>
      <w:r w:rsidR="00586E63" w:rsidRPr="001D549F">
        <w:rPr>
          <w:rFonts w:ascii="Arial" w:hAnsi="Arial" w:cs="Arial"/>
          <w:sz w:val="20"/>
          <w:szCs w:val="20"/>
        </w:rPr>
        <w:t>$75,000 department matching). Funded 12/1/2023-12/1/2026.</w:t>
      </w:r>
    </w:p>
    <w:p w14:paraId="4CC138A6" w14:textId="77777777" w:rsidR="000E37C7" w:rsidRPr="001D549F" w:rsidRDefault="000E37C7" w:rsidP="00D906C6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308AA362" w14:textId="6045AD4F" w:rsidR="006A42C1" w:rsidRPr="001D549F" w:rsidRDefault="00872732" w:rsidP="00D906C6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1D549F">
        <w:rPr>
          <w:rFonts w:ascii="Arial" w:hAnsi="Arial" w:cs="Arial"/>
          <w:sz w:val="20"/>
          <w:szCs w:val="20"/>
        </w:rPr>
        <w:t>2024-2026</w:t>
      </w:r>
      <w:r w:rsidR="006A42C1" w:rsidRPr="001D549F">
        <w:rPr>
          <w:rFonts w:ascii="Arial" w:hAnsi="Arial" w:cs="Arial"/>
          <w:sz w:val="20"/>
          <w:szCs w:val="20"/>
        </w:rPr>
        <w:tab/>
        <w:t xml:space="preserve">Co-Investigator. </w:t>
      </w:r>
      <w:r w:rsidR="00D1367C" w:rsidRPr="001D549F">
        <w:rPr>
          <w:rFonts w:ascii="Arial" w:hAnsi="Arial" w:cs="Arial"/>
          <w:sz w:val="20"/>
          <w:szCs w:val="20"/>
        </w:rPr>
        <w:t>“</w:t>
      </w:r>
      <w:r w:rsidRPr="001D549F">
        <w:rPr>
          <w:rFonts w:ascii="Arial" w:hAnsi="Arial" w:cs="Arial"/>
          <w:sz w:val="20"/>
          <w:szCs w:val="20"/>
        </w:rPr>
        <w:t xml:space="preserve">Biologic Mechanisms of Labor Dysfunction: A Systems Biology Approach”. </w:t>
      </w:r>
      <w:r w:rsidR="003076D8" w:rsidRPr="001D549F">
        <w:rPr>
          <w:rFonts w:ascii="Arial" w:hAnsi="Arial" w:cs="Arial"/>
          <w:sz w:val="20"/>
          <w:szCs w:val="20"/>
        </w:rPr>
        <w:t>NIH NINR R01NR019254, with Nicole Carlson, P</w:t>
      </w:r>
      <w:r w:rsidR="00BF5AA4" w:rsidRPr="001D549F">
        <w:rPr>
          <w:rFonts w:ascii="Arial" w:hAnsi="Arial" w:cs="Arial"/>
          <w:sz w:val="20"/>
          <w:szCs w:val="20"/>
        </w:rPr>
        <w:t xml:space="preserve">rincipal Investigator. $1,162,843. </w:t>
      </w:r>
      <w:r w:rsidRPr="001D549F">
        <w:rPr>
          <w:rFonts w:ascii="Arial" w:hAnsi="Arial" w:cs="Arial"/>
          <w:sz w:val="20"/>
          <w:szCs w:val="20"/>
        </w:rPr>
        <w:t>1/1/2024-5/31/2026</w:t>
      </w:r>
    </w:p>
    <w:p w14:paraId="09BCA7C2" w14:textId="77777777" w:rsidR="006A42C1" w:rsidRPr="001D549F" w:rsidRDefault="006A42C1" w:rsidP="00D906C6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63C74A61" w14:textId="09D95191" w:rsidR="00D906C6" w:rsidRPr="001D549F" w:rsidRDefault="00D906C6" w:rsidP="00D906C6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1D549F">
        <w:rPr>
          <w:rFonts w:ascii="Arial" w:hAnsi="Arial" w:cs="Arial"/>
          <w:sz w:val="20"/>
          <w:szCs w:val="20"/>
        </w:rPr>
        <w:t>2023-2024</w:t>
      </w:r>
      <w:r w:rsidRPr="001D549F">
        <w:rPr>
          <w:rFonts w:ascii="Arial" w:hAnsi="Arial" w:cs="Arial"/>
          <w:sz w:val="20"/>
          <w:szCs w:val="20"/>
        </w:rPr>
        <w:tab/>
        <w:t>Principal Investigator. “</w:t>
      </w:r>
      <w:r w:rsidR="004410F0" w:rsidRPr="001D549F">
        <w:rPr>
          <w:rFonts w:ascii="Arial" w:hAnsi="Arial" w:cs="Arial"/>
          <w:sz w:val="20"/>
          <w:szCs w:val="20"/>
        </w:rPr>
        <w:t>Verification of Microsampling of Amniotic Fluid for Measuring Inflammatory Markers”</w:t>
      </w:r>
      <w:r w:rsidRPr="001D549F">
        <w:rPr>
          <w:rFonts w:ascii="Arial" w:hAnsi="Arial" w:cs="Arial"/>
          <w:sz w:val="20"/>
          <w:szCs w:val="20"/>
        </w:rPr>
        <w:t>. University of Colorado CTRC Microgrant. $10,000. Funded 8/1/2023-7/31/2024.</w:t>
      </w:r>
    </w:p>
    <w:p w14:paraId="0B8E0E4D" w14:textId="77777777" w:rsidR="00D906C6" w:rsidRPr="001D549F" w:rsidRDefault="00D906C6" w:rsidP="00592DA3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52C11AB3" w14:textId="7816521F" w:rsidR="00986F87" w:rsidRPr="001D549F" w:rsidRDefault="00986F87" w:rsidP="00592DA3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1D549F">
        <w:rPr>
          <w:rFonts w:ascii="Arial" w:hAnsi="Arial" w:cs="Arial"/>
          <w:sz w:val="20"/>
          <w:szCs w:val="20"/>
        </w:rPr>
        <w:t>2023-2024</w:t>
      </w:r>
      <w:r w:rsidRPr="001D549F">
        <w:rPr>
          <w:rFonts w:ascii="Arial" w:hAnsi="Arial" w:cs="Arial"/>
          <w:sz w:val="20"/>
          <w:szCs w:val="20"/>
        </w:rPr>
        <w:tab/>
      </w:r>
      <w:r w:rsidR="00D906C6" w:rsidRPr="001D549F">
        <w:rPr>
          <w:rFonts w:ascii="Arial" w:hAnsi="Arial" w:cs="Arial"/>
          <w:sz w:val="20"/>
          <w:szCs w:val="20"/>
        </w:rPr>
        <w:t>Principal</w:t>
      </w:r>
      <w:r w:rsidRPr="001D549F">
        <w:rPr>
          <w:rFonts w:ascii="Arial" w:hAnsi="Arial" w:cs="Arial"/>
          <w:sz w:val="20"/>
          <w:szCs w:val="20"/>
        </w:rPr>
        <w:t xml:space="preserve"> </w:t>
      </w:r>
      <w:r w:rsidR="00D906C6" w:rsidRPr="001D549F">
        <w:rPr>
          <w:rFonts w:ascii="Arial" w:hAnsi="Arial" w:cs="Arial"/>
          <w:sz w:val="20"/>
          <w:szCs w:val="20"/>
        </w:rPr>
        <w:t>Investigator</w:t>
      </w:r>
      <w:r w:rsidRPr="001D549F">
        <w:rPr>
          <w:rFonts w:ascii="Arial" w:hAnsi="Arial" w:cs="Arial"/>
          <w:sz w:val="20"/>
          <w:szCs w:val="20"/>
        </w:rPr>
        <w:t>. “Biomarkers of Uterine Muscle Fatigue</w:t>
      </w:r>
      <w:r w:rsidR="00AE3FCF" w:rsidRPr="001D549F">
        <w:rPr>
          <w:rFonts w:ascii="Arial" w:hAnsi="Arial" w:cs="Arial"/>
          <w:sz w:val="20"/>
          <w:szCs w:val="20"/>
        </w:rPr>
        <w:t>”</w:t>
      </w:r>
      <w:r w:rsidRPr="001D549F">
        <w:rPr>
          <w:rFonts w:ascii="Arial" w:hAnsi="Arial" w:cs="Arial"/>
          <w:sz w:val="20"/>
          <w:szCs w:val="20"/>
        </w:rPr>
        <w:t xml:space="preserve">. </w:t>
      </w:r>
      <w:r w:rsidR="00D906C6" w:rsidRPr="001D549F">
        <w:rPr>
          <w:rFonts w:ascii="Arial" w:hAnsi="Arial" w:cs="Arial"/>
          <w:sz w:val="20"/>
          <w:szCs w:val="20"/>
        </w:rPr>
        <w:t>University of Colorado CTRC Microgrant. $10,000. Funded 8/1/2023-7/31/2024.</w:t>
      </w:r>
    </w:p>
    <w:p w14:paraId="4E7B7EF6" w14:textId="77777777" w:rsidR="00986F87" w:rsidRPr="001D549F" w:rsidRDefault="00986F87" w:rsidP="00592DA3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17F8AAAD" w14:textId="24C00CD0" w:rsidR="00406503" w:rsidRPr="001D549F" w:rsidRDefault="00406503" w:rsidP="00592DA3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1D549F">
        <w:rPr>
          <w:rFonts w:ascii="Arial" w:hAnsi="Arial" w:cs="Arial"/>
          <w:sz w:val="20"/>
          <w:szCs w:val="20"/>
        </w:rPr>
        <w:t>2023-2024</w:t>
      </w:r>
      <w:r w:rsidRPr="001D549F">
        <w:rPr>
          <w:rFonts w:ascii="Arial" w:hAnsi="Arial" w:cs="Arial"/>
          <w:sz w:val="20"/>
          <w:szCs w:val="20"/>
        </w:rPr>
        <w:tab/>
        <w:t>Site-Principal Investigator. “</w:t>
      </w:r>
      <w:r w:rsidR="00A4155D" w:rsidRPr="001D549F">
        <w:rPr>
          <w:rFonts w:ascii="Arial" w:hAnsi="Arial" w:cs="Arial"/>
          <w:sz w:val="20"/>
          <w:szCs w:val="20"/>
        </w:rPr>
        <w:t xml:space="preserve">Bloomlife LOVE-04 Clinical Trial”. </w:t>
      </w:r>
      <w:r w:rsidR="00626FEA" w:rsidRPr="001D549F">
        <w:rPr>
          <w:rFonts w:ascii="Arial" w:hAnsi="Arial" w:cs="Arial"/>
          <w:sz w:val="20"/>
          <w:szCs w:val="20"/>
        </w:rPr>
        <w:t xml:space="preserve">Industry-funded </w:t>
      </w:r>
      <w:r w:rsidR="00934404" w:rsidRPr="001D549F">
        <w:rPr>
          <w:rFonts w:ascii="Arial" w:hAnsi="Arial" w:cs="Arial"/>
          <w:sz w:val="20"/>
          <w:szCs w:val="20"/>
        </w:rPr>
        <w:t>clinical</w:t>
      </w:r>
      <w:r w:rsidR="00626FEA" w:rsidRPr="001D549F">
        <w:rPr>
          <w:rFonts w:ascii="Arial" w:hAnsi="Arial" w:cs="Arial"/>
          <w:sz w:val="20"/>
          <w:szCs w:val="20"/>
        </w:rPr>
        <w:t xml:space="preserve"> trial with </w:t>
      </w:r>
      <w:r w:rsidR="00A4155D" w:rsidRPr="001D549F">
        <w:rPr>
          <w:rFonts w:ascii="Arial" w:hAnsi="Arial" w:cs="Arial"/>
          <w:sz w:val="20"/>
          <w:szCs w:val="20"/>
        </w:rPr>
        <w:t>Bloomlife, LLC. $</w:t>
      </w:r>
      <w:r w:rsidR="00665B26" w:rsidRPr="001D549F">
        <w:rPr>
          <w:rFonts w:ascii="Arial" w:hAnsi="Arial" w:cs="Arial"/>
          <w:sz w:val="20"/>
          <w:szCs w:val="20"/>
        </w:rPr>
        <w:t>126,668. Funded 1/1/2023-</w:t>
      </w:r>
      <w:r w:rsidR="00EE3338" w:rsidRPr="001D549F">
        <w:rPr>
          <w:rFonts w:ascii="Arial" w:hAnsi="Arial" w:cs="Arial"/>
          <w:sz w:val="20"/>
          <w:szCs w:val="20"/>
        </w:rPr>
        <w:t>6</w:t>
      </w:r>
      <w:r w:rsidR="00626FEA" w:rsidRPr="001D549F">
        <w:rPr>
          <w:rFonts w:ascii="Arial" w:hAnsi="Arial" w:cs="Arial"/>
          <w:sz w:val="20"/>
          <w:szCs w:val="20"/>
        </w:rPr>
        <w:t>/1/2024.</w:t>
      </w:r>
    </w:p>
    <w:p w14:paraId="723EF4B5" w14:textId="77777777" w:rsidR="00406503" w:rsidRPr="001D549F" w:rsidRDefault="00406503" w:rsidP="00592DA3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091DC5E7" w14:textId="39B86672" w:rsidR="004C62BE" w:rsidRPr="001D549F" w:rsidRDefault="004C62BE" w:rsidP="00592DA3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1D549F">
        <w:rPr>
          <w:rFonts w:ascii="Arial" w:hAnsi="Arial" w:cs="Arial"/>
          <w:sz w:val="20"/>
          <w:szCs w:val="20"/>
        </w:rPr>
        <w:t>2023-2024</w:t>
      </w:r>
      <w:r w:rsidRPr="001D549F">
        <w:rPr>
          <w:rFonts w:ascii="Arial" w:hAnsi="Arial" w:cs="Arial"/>
          <w:sz w:val="20"/>
          <w:szCs w:val="20"/>
        </w:rPr>
        <w:tab/>
      </w:r>
      <w:r w:rsidR="00592DA3" w:rsidRPr="001D549F">
        <w:rPr>
          <w:rFonts w:ascii="Arial" w:hAnsi="Arial" w:cs="Arial"/>
          <w:sz w:val="20"/>
          <w:szCs w:val="20"/>
        </w:rPr>
        <w:t xml:space="preserve">Co-Principal Investigator. “Prioritization of Interventions to Promote Respectful Maternity Care and Build a Partnership with Immigrant and Refugee Communities in Colorado.” </w:t>
      </w:r>
      <w:r w:rsidR="008122ED" w:rsidRPr="001D549F">
        <w:rPr>
          <w:rFonts w:ascii="Arial" w:hAnsi="Arial" w:cs="Arial"/>
          <w:sz w:val="20"/>
          <w:szCs w:val="20"/>
        </w:rPr>
        <w:t>University of Colorado College of Nursing Dean’s Intramural Award. $20,000 Funded 6/1/2023-6/1/2024.</w:t>
      </w:r>
      <w:r w:rsidR="00592DA3" w:rsidRPr="001D549F">
        <w:rPr>
          <w:rFonts w:ascii="Arial" w:hAnsi="Arial" w:cs="Arial"/>
          <w:sz w:val="20"/>
          <w:szCs w:val="20"/>
        </w:rPr>
        <w:cr/>
      </w:r>
    </w:p>
    <w:p w14:paraId="74F060F8" w14:textId="5A67D5E6" w:rsidR="008D58C0" w:rsidRPr="001D549F" w:rsidRDefault="008D58C0" w:rsidP="0096593F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1D549F">
        <w:rPr>
          <w:rFonts w:ascii="Arial" w:hAnsi="Arial" w:cs="Arial"/>
          <w:sz w:val="20"/>
          <w:szCs w:val="20"/>
        </w:rPr>
        <w:t>2023-2024</w:t>
      </w:r>
      <w:r w:rsidRPr="001D549F">
        <w:rPr>
          <w:rFonts w:ascii="Arial" w:hAnsi="Arial" w:cs="Arial"/>
          <w:sz w:val="20"/>
          <w:szCs w:val="20"/>
        </w:rPr>
        <w:tab/>
        <w:t>Co-Principal Investigator.</w:t>
      </w:r>
      <w:r w:rsidR="00592DA3" w:rsidRPr="001D549F">
        <w:rPr>
          <w:rFonts w:ascii="Arial" w:hAnsi="Arial" w:cs="Arial"/>
          <w:sz w:val="20"/>
          <w:szCs w:val="20"/>
        </w:rPr>
        <w:t xml:space="preserve"> </w:t>
      </w:r>
      <w:r w:rsidR="00011783" w:rsidRPr="001D549F">
        <w:rPr>
          <w:rFonts w:ascii="Arial" w:hAnsi="Arial" w:cs="Arial"/>
          <w:sz w:val="20"/>
          <w:szCs w:val="20"/>
        </w:rPr>
        <w:t xml:space="preserve">”Telehealth for Equity in Perinatal Care: A Pilot Study of the Summit Model for Hybrid Virtual Midwifery Care Among Low-Risk Pregnant People.” </w:t>
      </w:r>
      <w:r w:rsidR="00EE18C1" w:rsidRPr="001D549F">
        <w:rPr>
          <w:rFonts w:ascii="Arial" w:hAnsi="Arial" w:cs="Arial"/>
          <w:sz w:val="20"/>
          <w:szCs w:val="20"/>
        </w:rPr>
        <w:t xml:space="preserve">Funded from the Daniel and Janet Mordecai Endowment for Rural Health Nursing </w:t>
      </w:r>
      <w:r w:rsidR="00011783" w:rsidRPr="001D549F">
        <w:rPr>
          <w:rFonts w:ascii="Arial" w:hAnsi="Arial" w:cs="Arial"/>
          <w:sz w:val="20"/>
          <w:szCs w:val="20"/>
        </w:rPr>
        <w:t>with Jessica Anderson, Co-Principal Investigator. $3,000</w:t>
      </w:r>
      <w:r w:rsidR="00111577" w:rsidRPr="001D549F">
        <w:rPr>
          <w:rFonts w:ascii="Arial" w:hAnsi="Arial" w:cs="Arial"/>
          <w:sz w:val="20"/>
          <w:szCs w:val="20"/>
        </w:rPr>
        <w:t xml:space="preserve"> Funded </w:t>
      </w:r>
      <w:r w:rsidR="006843A9" w:rsidRPr="001D549F">
        <w:rPr>
          <w:rFonts w:ascii="Arial" w:hAnsi="Arial" w:cs="Arial"/>
          <w:sz w:val="20"/>
          <w:szCs w:val="20"/>
        </w:rPr>
        <w:t>2/1/2023-2/1/2024</w:t>
      </w:r>
      <w:r w:rsidR="0040313B" w:rsidRPr="001D549F">
        <w:rPr>
          <w:rFonts w:ascii="Arial" w:hAnsi="Arial" w:cs="Arial"/>
          <w:sz w:val="20"/>
          <w:szCs w:val="20"/>
        </w:rPr>
        <w:t>.</w:t>
      </w:r>
    </w:p>
    <w:p w14:paraId="532C0036" w14:textId="77777777" w:rsidR="008D58C0" w:rsidRPr="001D549F" w:rsidRDefault="008D58C0" w:rsidP="0096593F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41F2444E" w14:textId="66FF6141" w:rsidR="00C267C1" w:rsidRDefault="00C267C1" w:rsidP="0096593F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1D549F">
        <w:rPr>
          <w:rFonts w:ascii="Arial" w:hAnsi="Arial" w:cs="Arial"/>
          <w:sz w:val="20"/>
          <w:szCs w:val="20"/>
        </w:rPr>
        <w:t>2023-2025</w:t>
      </w:r>
      <w:r w:rsidR="003C5306" w:rsidRPr="001D549F">
        <w:rPr>
          <w:rFonts w:ascii="Arial" w:hAnsi="Arial" w:cs="Arial"/>
          <w:sz w:val="20"/>
          <w:szCs w:val="20"/>
        </w:rPr>
        <w:tab/>
        <w:t>Co-Investigator. “</w:t>
      </w:r>
      <w:r w:rsidR="004B636B" w:rsidRPr="001D549F">
        <w:rPr>
          <w:rFonts w:ascii="Arial" w:hAnsi="Arial" w:cs="Arial"/>
          <w:sz w:val="20"/>
          <w:szCs w:val="20"/>
        </w:rPr>
        <w:t>Colorado Rural Midwifery Workforce Expansion Program</w:t>
      </w:r>
      <w:r w:rsidR="003C5306" w:rsidRPr="001D549F">
        <w:rPr>
          <w:rFonts w:ascii="Arial" w:hAnsi="Arial" w:cs="Arial"/>
          <w:sz w:val="20"/>
          <w:szCs w:val="20"/>
        </w:rPr>
        <w:t>”. HRSA 23-120 MatCare CU</w:t>
      </w:r>
      <w:r w:rsidR="006F2FBC" w:rsidRPr="001D549F">
        <w:rPr>
          <w:rFonts w:ascii="Arial" w:hAnsi="Arial" w:cs="Arial"/>
          <w:sz w:val="20"/>
          <w:szCs w:val="20"/>
        </w:rPr>
        <w:t xml:space="preserve"> with Denise Smith, Principal Investigator. $</w:t>
      </w:r>
      <w:r w:rsidR="001F0017" w:rsidRPr="001D549F">
        <w:rPr>
          <w:rFonts w:ascii="Arial" w:hAnsi="Arial" w:cs="Arial"/>
          <w:sz w:val="20"/>
          <w:szCs w:val="20"/>
        </w:rPr>
        <w:t>2,054,252.</w:t>
      </w:r>
      <w:r w:rsidR="006F2FBC" w:rsidRPr="001D549F">
        <w:rPr>
          <w:rFonts w:ascii="Arial" w:hAnsi="Arial" w:cs="Arial"/>
          <w:sz w:val="20"/>
          <w:szCs w:val="20"/>
        </w:rPr>
        <w:t xml:space="preserve"> Funded </w:t>
      </w:r>
      <w:r w:rsidR="0085533A" w:rsidRPr="001D549F">
        <w:rPr>
          <w:rFonts w:ascii="Arial" w:hAnsi="Arial" w:cs="Arial"/>
          <w:sz w:val="20"/>
          <w:szCs w:val="20"/>
        </w:rPr>
        <w:t>9/30/2023-</w:t>
      </w:r>
      <w:r w:rsidR="00707F6B" w:rsidRPr="001D549F">
        <w:rPr>
          <w:rFonts w:ascii="Arial" w:hAnsi="Arial" w:cs="Arial"/>
          <w:sz w:val="20"/>
          <w:szCs w:val="20"/>
        </w:rPr>
        <w:t>9/29/2027.</w:t>
      </w:r>
      <w:r w:rsidR="001F0017">
        <w:rPr>
          <w:rFonts w:ascii="Arial" w:hAnsi="Arial" w:cs="Arial"/>
          <w:sz w:val="20"/>
          <w:szCs w:val="20"/>
        </w:rPr>
        <w:t xml:space="preserve"> </w:t>
      </w:r>
    </w:p>
    <w:p w14:paraId="788BA301" w14:textId="77777777" w:rsidR="00C267C1" w:rsidRDefault="00C267C1" w:rsidP="0096593F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5BEA69B4" w14:textId="06334931" w:rsidR="0096593F" w:rsidRPr="00EE18C1" w:rsidRDefault="0096593F" w:rsidP="0096593F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EE18C1">
        <w:rPr>
          <w:rFonts w:ascii="Arial" w:hAnsi="Arial" w:cs="Arial"/>
          <w:sz w:val="20"/>
          <w:szCs w:val="20"/>
        </w:rPr>
        <w:t>202</w:t>
      </w:r>
      <w:r w:rsidR="00526689" w:rsidRPr="00EE18C1">
        <w:rPr>
          <w:rFonts w:ascii="Arial" w:hAnsi="Arial" w:cs="Arial"/>
          <w:sz w:val="20"/>
          <w:szCs w:val="20"/>
        </w:rPr>
        <w:t>0</w:t>
      </w:r>
      <w:r w:rsidRPr="00EE18C1">
        <w:rPr>
          <w:rFonts w:ascii="Arial" w:hAnsi="Arial" w:cs="Arial"/>
          <w:sz w:val="20"/>
          <w:szCs w:val="20"/>
        </w:rPr>
        <w:t>-2022</w:t>
      </w:r>
      <w:r w:rsidRPr="00EE18C1">
        <w:rPr>
          <w:rFonts w:ascii="Arial" w:hAnsi="Arial" w:cs="Arial"/>
          <w:sz w:val="20"/>
          <w:szCs w:val="20"/>
        </w:rPr>
        <w:tab/>
        <w:t>Co-Investigator. "Quality, Safety, Value: Impact of sudden shift to telehealth due to COVID-19 within Nurse-led care models located in Colorado rural and urban communities." AHRQ R01</w:t>
      </w:r>
      <w:r w:rsidR="008D1F2F" w:rsidRPr="00EE18C1">
        <w:rPr>
          <w:rFonts w:ascii="Arial" w:hAnsi="Arial" w:cs="Arial"/>
          <w:sz w:val="20"/>
          <w:szCs w:val="20"/>
        </w:rPr>
        <w:t xml:space="preserve"> </w:t>
      </w:r>
      <w:r w:rsidR="00163B35" w:rsidRPr="00EE18C1">
        <w:rPr>
          <w:rFonts w:ascii="Arial" w:hAnsi="Arial" w:cs="Arial"/>
          <w:sz w:val="20"/>
          <w:szCs w:val="20"/>
        </w:rPr>
        <w:t>HS028085</w:t>
      </w:r>
      <w:r w:rsidRPr="00EE18C1">
        <w:rPr>
          <w:rFonts w:ascii="Arial" w:hAnsi="Arial" w:cs="Arial"/>
          <w:sz w:val="20"/>
          <w:szCs w:val="20"/>
        </w:rPr>
        <w:t>, with Amy Barton, Principal Investigator. $933,428</w:t>
      </w:r>
      <w:r w:rsidR="00496EE4" w:rsidRPr="00EE18C1">
        <w:rPr>
          <w:rFonts w:ascii="Arial" w:hAnsi="Arial" w:cs="Arial"/>
          <w:sz w:val="20"/>
          <w:szCs w:val="20"/>
        </w:rPr>
        <w:t xml:space="preserve"> Funded </w:t>
      </w:r>
      <w:r w:rsidR="0020461B" w:rsidRPr="00EE18C1">
        <w:rPr>
          <w:rFonts w:ascii="Arial" w:hAnsi="Arial" w:cs="Arial"/>
          <w:sz w:val="20"/>
          <w:szCs w:val="20"/>
        </w:rPr>
        <w:t>1/1/</w:t>
      </w:r>
      <w:r w:rsidR="00496EE4" w:rsidRPr="00EE18C1">
        <w:rPr>
          <w:rFonts w:ascii="Arial" w:hAnsi="Arial" w:cs="Arial"/>
          <w:sz w:val="20"/>
          <w:szCs w:val="20"/>
        </w:rPr>
        <w:t>2021-</w:t>
      </w:r>
      <w:r w:rsidR="0020461B" w:rsidRPr="00EE18C1">
        <w:rPr>
          <w:rFonts w:ascii="Arial" w:hAnsi="Arial" w:cs="Arial"/>
          <w:sz w:val="20"/>
          <w:szCs w:val="20"/>
        </w:rPr>
        <w:t>12/31/</w:t>
      </w:r>
      <w:r w:rsidR="00496EE4" w:rsidRPr="00EE18C1">
        <w:rPr>
          <w:rFonts w:ascii="Arial" w:hAnsi="Arial" w:cs="Arial"/>
          <w:sz w:val="20"/>
          <w:szCs w:val="20"/>
        </w:rPr>
        <w:t>202</w:t>
      </w:r>
      <w:r w:rsidR="0020461B" w:rsidRPr="00EE18C1">
        <w:rPr>
          <w:rFonts w:ascii="Arial" w:hAnsi="Arial" w:cs="Arial"/>
          <w:sz w:val="20"/>
          <w:szCs w:val="20"/>
        </w:rPr>
        <w:t>2</w:t>
      </w:r>
      <w:r w:rsidR="00496EE4" w:rsidRPr="00EE18C1">
        <w:rPr>
          <w:rFonts w:ascii="Arial" w:hAnsi="Arial" w:cs="Arial"/>
          <w:sz w:val="20"/>
          <w:szCs w:val="20"/>
        </w:rPr>
        <w:t>.</w:t>
      </w:r>
    </w:p>
    <w:p w14:paraId="73B5BE00" w14:textId="77777777" w:rsidR="0096593F" w:rsidRPr="00EE18C1" w:rsidRDefault="0096593F" w:rsidP="0096593F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4F0CB9E0" w14:textId="571167A0" w:rsidR="0096593F" w:rsidRPr="00EE18C1" w:rsidRDefault="0096593F" w:rsidP="0096593F">
      <w:pPr>
        <w:spacing w:after="0"/>
        <w:ind w:left="1440" w:hanging="1440"/>
        <w:rPr>
          <w:rFonts w:ascii="Arial" w:hAnsi="Arial" w:cs="Arial"/>
          <w:bCs/>
          <w:sz w:val="20"/>
          <w:szCs w:val="20"/>
        </w:rPr>
      </w:pPr>
      <w:r w:rsidRPr="00EE18C1">
        <w:rPr>
          <w:rFonts w:ascii="Arial" w:hAnsi="Arial" w:cs="Arial"/>
          <w:sz w:val="20"/>
          <w:szCs w:val="20"/>
        </w:rPr>
        <w:t>2019-2021</w:t>
      </w:r>
      <w:r w:rsidRPr="00EE18C1">
        <w:rPr>
          <w:rFonts w:ascii="Arial" w:hAnsi="Arial" w:cs="Arial"/>
          <w:sz w:val="20"/>
          <w:szCs w:val="20"/>
        </w:rPr>
        <w:tab/>
        <w:t>Principal Investigator. “</w:t>
      </w:r>
      <w:r w:rsidRPr="00EE18C1">
        <w:rPr>
          <w:rFonts w:ascii="Arial" w:hAnsi="Arial" w:cs="Arial"/>
          <w:bCs/>
          <w:sz w:val="20"/>
          <w:szCs w:val="20"/>
        </w:rPr>
        <w:t xml:space="preserve">Two Novel Biomarkers for Labor Dystocia: Developing a Physiologic Understanding to Facilitate Precision in Diagnosis and Individualized Management.” </w:t>
      </w:r>
      <w:r w:rsidRPr="00EE18C1">
        <w:rPr>
          <w:rFonts w:ascii="Arial" w:hAnsi="Arial" w:cs="Arial"/>
          <w:sz w:val="20"/>
          <w:szCs w:val="20"/>
        </w:rPr>
        <w:t xml:space="preserve">NINR Ruth L. Kirchstein NRSA F31 </w:t>
      </w:r>
      <w:r w:rsidR="0040313B" w:rsidRPr="00EE18C1">
        <w:rPr>
          <w:rFonts w:ascii="Arial" w:hAnsi="Arial" w:cs="Arial"/>
          <w:sz w:val="20"/>
          <w:szCs w:val="20"/>
        </w:rPr>
        <w:t xml:space="preserve">NR018582 </w:t>
      </w:r>
      <w:r w:rsidRPr="00EE18C1">
        <w:rPr>
          <w:rFonts w:ascii="Arial" w:hAnsi="Arial" w:cs="Arial"/>
          <w:sz w:val="20"/>
          <w:szCs w:val="20"/>
        </w:rPr>
        <w:t>Pre-Doctoral Fellowship.</w:t>
      </w:r>
      <w:r w:rsidRPr="00EE18C1">
        <w:rPr>
          <w:rFonts w:ascii="Arial" w:hAnsi="Arial" w:cs="Arial"/>
          <w:bCs/>
          <w:sz w:val="20"/>
          <w:szCs w:val="20"/>
        </w:rPr>
        <w:t xml:space="preserve"> $76,920, Funded 4/1/2019-5/30/2021. </w:t>
      </w:r>
    </w:p>
    <w:p w14:paraId="1ABB9F42" w14:textId="77777777" w:rsidR="0096593F" w:rsidRPr="00EE18C1" w:rsidRDefault="0096593F" w:rsidP="00FC01CE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19F1689D" w14:textId="66CC16A2" w:rsidR="0066619F" w:rsidRPr="00EE18C1" w:rsidRDefault="0066619F" w:rsidP="00FC01CE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EE18C1">
        <w:rPr>
          <w:rFonts w:ascii="Arial" w:hAnsi="Arial" w:cs="Arial"/>
          <w:sz w:val="20"/>
          <w:szCs w:val="20"/>
        </w:rPr>
        <w:t>2018-2020</w:t>
      </w:r>
      <w:r w:rsidRPr="00EE18C1">
        <w:rPr>
          <w:rFonts w:ascii="Arial" w:hAnsi="Arial" w:cs="Arial"/>
          <w:sz w:val="20"/>
          <w:szCs w:val="20"/>
        </w:rPr>
        <w:tab/>
      </w:r>
      <w:r w:rsidR="00F05E88" w:rsidRPr="00EE18C1">
        <w:rPr>
          <w:rFonts w:ascii="Arial" w:hAnsi="Arial" w:cs="Arial"/>
          <w:sz w:val="20"/>
          <w:szCs w:val="20"/>
        </w:rPr>
        <w:t>Principal</w:t>
      </w:r>
      <w:r w:rsidRPr="00EE18C1">
        <w:rPr>
          <w:rFonts w:ascii="Arial" w:hAnsi="Arial" w:cs="Arial"/>
          <w:sz w:val="20"/>
          <w:szCs w:val="20"/>
        </w:rPr>
        <w:t xml:space="preserve"> Investigator. </w:t>
      </w:r>
      <w:r w:rsidR="00647866" w:rsidRPr="00EE18C1">
        <w:rPr>
          <w:rFonts w:ascii="Arial" w:hAnsi="Arial" w:cs="Arial"/>
          <w:sz w:val="20"/>
          <w:szCs w:val="20"/>
        </w:rPr>
        <w:t xml:space="preserve">“Two Novel Biomarkers for Labor Dystocia: Developing a Physiologic Understanding to Facilitate Precision in Diagnosis and Individualized Management.” University of Colorado College of Nursing, </w:t>
      </w:r>
      <w:r w:rsidRPr="00EE18C1">
        <w:rPr>
          <w:rFonts w:ascii="Arial" w:hAnsi="Arial" w:cs="Arial"/>
          <w:sz w:val="20"/>
          <w:szCs w:val="20"/>
        </w:rPr>
        <w:t>Doris Kemp Smith Mentored Research Award</w:t>
      </w:r>
      <w:r w:rsidR="00647866" w:rsidRPr="00EE18C1">
        <w:rPr>
          <w:rFonts w:ascii="Arial" w:hAnsi="Arial" w:cs="Arial"/>
          <w:sz w:val="20"/>
          <w:szCs w:val="20"/>
        </w:rPr>
        <w:t xml:space="preserve">, </w:t>
      </w:r>
      <w:r w:rsidR="0040313B" w:rsidRPr="00EE18C1">
        <w:rPr>
          <w:rFonts w:ascii="Arial" w:hAnsi="Arial" w:cs="Arial"/>
          <w:sz w:val="20"/>
          <w:szCs w:val="20"/>
        </w:rPr>
        <w:t xml:space="preserve">with </w:t>
      </w:r>
      <w:r w:rsidR="00647866" w:rsidRPr="00EE18C1">
        <w:rPr>
          <w:rFonts w:ascii="Arial" w:hAnsi="Arial" w:cs="Arial"/>
          <w:sz w:val="20"/>
          <w:szCs w:val="20"/>
        </w:rPr>
        <w:t xml:space="preserve">Teri Hernandez, </w:t>
      </w:r>
      <w:r w:rsidR="0040313B" w:rsidRPr="00EE18C1">
        <w:rPr>
          <w:rFonts w:ascii="Arial" w:hAnsi="Arial" w:cs="Arial"/>
          <w:sz w:val="20"/>
          <w:szCs w:val="20"/>
        </w:rPr>
        <w:t>S</w:t>
      </w:r>
      <w:r w:rsidR="00647866" w:rsidRPr="00EE18C1">
        <w:rPr>
          <w:rFonts w:ascii="Arial" w:hAnsi="Arial" w:cs="Arial"/>
          <w:sz w:val="20"/>
          <w:szCs w:val="20"/>
        </w:rPr>
        <w:t>ponsor</w:t>
      </w:r>
      <w:r w:rsidRPr="00EE18C1">
        <w:rPr>
          <w:rFonts w:ascii="Arial" w:hAnsi="Arial" w:cs="Arial"/>
          <w:sz w:val="20"/>
          <w:szCs w:val="20"/>
        </w:rPr>
        <w:t>. $6500</w:t>
      </w:r>
      <w:r w:rsidR="00647866" w:rsidRPr="00EE18C1">
        <w:rPr>
          <w:rFonts w:ascii="Arial" w:hAnsi="Arial" w:cs="Arial"/>
          <w:sz w:val="20"/>
          <w:szCs w:val="20"/>
        </w:rPr>
        <w:t>,</w:t>
      </w:r>
      <w:r w:rsidRPr="00EE18C1">
        <w:rPr>
          <w:rFonts w:ascii="Arial" w:hAnsi="Arial" w:cs="Arial"/>
          <w:sz w:val="20"/>
          <w:szCs w:val="20"/>
        </w:rPr>
        <w:t xml:space="preserve"> Funded.</w:t>
      </w:r>
    </w:p>
    <w:p w14:paraId="5D471D8F" w14:textId="77777777" w:rsidR="0066619F" w:rsidRPr="005147DF" w:rsidRDefault="0066619F" w:rsidP="00FC01CE">
      <w:pPr>
        <w:spacing w:after="0"/>
        <w:ind w:left="1440" w:hanging="1440"/>
        <w:rPr>
          <w:rFonts w:ascii="Arial" w:hAnsi="Arial" w:cs="Arial"/>
          <w:sz w:val="20"/>
          <w:szCs w:val="20"/>
          <w:highlight w:val="yellow"/>
        </w:rPr>
      </w:pPr>
    </w:p>
    <w:bookmarkEnd w:id="0"/>
    <w:p w14:paraId="6E32B573" w14:textId="2D89033C" w:rsidR="00DC0E75" w:rsidRPr="005147DF" w:rsidRDefault="00D71C4D" w:rsidP="00E42DF2">
      <w:pPr>
        <w:pStyle w:val="Heading1"/>
        <w:spacing w:after="160"/>
        <w:rPr>
          <w:szCs w:val="20"/>
        </w:rPr>
      </w:pPr>
      <w:r w:rsidRPr="005147DF">
        <w:rPr>
          <w:szCs w:val="20"/>
        </w:rPr>
        <w:t>V</w:t>
      </w:r>
      <w:r w:rsidR="00183571">
        <w:rPr>
          <w:szCs w:val="20"/>
        </w:rPr>
        <w:t>I</w:t>
      </w:r>
      <w:r w:rsidR="007E292A" w:rsidRPr="005147DF">
        <w:rPr>
          <w:szCs w:val="20"/>
        </w:rPr>
        <w:t>I</w:t>
      </w:r>
      <w:r w:rsidR="00986F45" w:rsidRPr="005147DF">
        <w:rPr>
          <w:szCs w:val="20"/>
        </w:rPr>
        <w:t>I</w:t>
      </w:r>
      <w:r w:rsidR="00DC0E75" w:rsidRPr="005147DF">
        <w:rPr>
          <w:szCs w:val="20"/>
        </w:rPr>
        <w:t>. SCHOLARSHIP</w:t>
      </w:r>
    </w:p>
    <w:p w14:paraId="71B7627C" w14:textId="77777777" w:rsidR="00FC01CE" w:rsidRPr="005009F6" w:rsidRDefault="00DC0E75" w:rsidP="00E42DF2">
      <w:pPr>
        <w:pStyle w:val="Heading1"/>
        <w:spacing w:after="160"/>
        <w:rPr>
          <w:szCs w:val="20"/>
          <w:u w:val="none"/>
        </w:rPr>
      </w:pPr>
      <w:r w:rsidRPr="005009F6">
        <w:rPr>
          <w:szCs w:val="20"/>
          <w:u w:val="none"/>
        </w:rPr>
        <w:t>P</w:t>
      </w:r>
      <w:r w:rsidR="00D71C4D" w:rsidRPr="005009F6">
        <w:rPr>
          <w:szCs w:val="20"/>
          <w:u w:val="none"/>
        </w:rPr>
        <w:t>UBLICATIONS</w:t>
      </w:r>
      <w:r w:rsidR="00BA1589" w:rsidRPr="005009F6">
        <w:rPr>
          <w:szCs w:val="20"/>
          <w:u w:val="none"/>
        </w:rPr>
        <w:t>:</w:t>
      </w:r>
      <w:r w:rsidR="00D71C4D" w:rsidRPr="005009F6">
        <w:rPr>
          <w:szCs w:val="20"/>
          <w:u w:val="none"/>
        </w:rPr>
        <w:t xml:space="preserve"> REFEREED</w:t>
      </w:r>
    </w:p>
    <w:p w14:paraId="48743B61" w14:textId="286695FA" w:rsidR="00017BD5" w:rsidRPr="008D7DA5" w:rsidRDefault="00017BD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bookmarkStart w:id="1" w:name="_Hlk61267710"/>
      <w:r w:rsidRPr="008D7DA5">
        <w:rPr>
          <w:rFonts w:ascii="Arial" w:hAnsi="Arial" w:cs="Arial"/>
          <w:sz w:val="20"/>
          <w:szCs w:val="20"/>
        </w:rPr>
        <w:t>2</w:t>
      </w:r>
      <w:r w:rsidR="00035AB6" w:rsidRPr="008D7DA5">
        <w:rPr>
          <w:rFonts w:ascii="Arial" w:hAnsi="Arial" w:cs="Arial"/>
          <w:sz w:val="20"/>
          <w:szCs w:val="20"/>
        </w:rPr>
        <w:t>3</w:t>
      </w:r>
      <w:r w:rsidRPr="008D7DA5">
        <w:rPr>
          <w:rFonts w:ascii="Arial" w:hAnsi="Arial" w:cs="Arial"/>
          <w:sz w:val="20"/>
          <w:szCs w:val="20"/>
        </w:rPr>
        <w:t>.</w:t>
      </w:r>
      <w:r w:rsidRPr="008D7DA5">
        <w:rPr>
          <w:rFonts w:ascii="Arial" w:hAnsi="Arial" w:cs="Arial"/>
          <w:sz w:val="20"/>
          <w:szCs w:val="20"/>
        </w:rPr>
        <w:tab/>
      </w:r>
      <w:r w:rsidRPr="008D7DA5">
        <w:rPr>
          <w:rFonts w:ascii="Arial" w:hAnsi="Arial" w:cs="Arial"/>
          <w:b/>
          <w:bCs/>
          <w:sz w:val="20"/>
          <w:szCs w:val="20"/>
        </w:rPr>
        <w:t>Kissler, K.</w:t>
      </w:r>
      <w:r w:rsidRPr="008D7DA5">
        <w:rPr>
          <w:rFonts w:ascii="Arial" w:hAnsi="Arial" w:cs="Arial"/>
          <w:sz w:val="20"/>
          <w:szCs w:val="20"/>
        </w:rPr>
        <w:t>, Loresto, F. (</w:t>
      </w:r>
      <w:r w:rsidR="00BA7593" w:rsidRPr="008D7DA5">
        <w:rPr>
          <w:rFonts w:ascii="Arial" w:hAnsi="Arial" w:cs="Arial"/>
          <w:sz w:val="20"/>
          <w:szCs w:val="20"/>
        </w:rPr>
        <w:t xml:space="preserve">equally contributing </w:t>
      </w:r>
      <w:r w:rsidRPr="008D7DA5">
        <w:rPr>
          <w:rFonts w:ascii="Arial" w:hAnsi="Arial" w:cs="Arial"/>
          <w:sz w:val="20"/>
          <w:szCs w:val="20"/>
        </w:rPr>
        <w:t>co-first authors)</w:t>
      </w:r>
      <w:r w:rsidR="00035AB6" w:rsidRPr="008D7DA5">
        <w:rPr>
          <w:rFonts w:ascii="Arial" w:hAnsi="Arial" w:cs="Arial"/>
          <w:sz w:val="20"/>
          <w:szCs w:val="20"/>
        </w:rPr>
        <w:t xml:space="preserve">, &amp; Armstrong, G. (accepted for publication 2025). </w:t>
      </w:r>
      <w:r w:rsidR="00B44F5B" w:rsidRPr="008D7DA5">
        <w:rPr>
          <w:rFonts w:ascii="Arial" w:hAnsi="Arial" w:cs="Arial"/>
          <w:sz w:val="20"/>
          <w:szCs w:val="20"/>
        </w:rPr>
        <w:t>Teaching Quantitative Research Design and Statistical Literacy in Collaborative Doctoral Nursing Education</w:t>
      </w:r>
      <w:r w:rsidR="00BA7593" w:rsidRPr="008D7DA5">
        <w:rPr>
          <w:rFonts w:ascii="Arial" w:hAnsi="Arial" w:cs="Arial"/>
          <w:sz w:val="20"/>
          <w:szCs w:val="20"/>
        </w:rPr>
        <w:t>.</w:t>
      </w:r>
      <w:r w:rsidR="00AF3EB4" w:rsidRPr="008D7DA5">
        <w:rPr>
          <w:rFonts w:ascii="Arial" w:hAnsi="Arial" w:cs="Arial"/>
          <w:sz w:val="20"/>
          <w:szCs w:val="20"/>
        </w:rPr>
        <w:t xml:space="preserve"> </w:t>
      </w:r>
      <w:r w:rsidR="00C177CA" w:rsidRPr="008D7DA5">
        <w:rPr>
          <w:rFonts w:ascii="Arial" w:hAnsi="Arial" w:cs="Arial"/>
          <w:sz w:val="20"/>
          <w:szCs w:val="20"/>
        </w:rPr>
        <w:t>Journal of Statistics and Data Science Education.</w:t>
      </w:r>
    </w:p>
    <w:p w14:paraId="71A6596F" w14:textId="690C316A" w:rsidR="00035AB6" w:rsidRDefault="00035AB6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8D7DA5">
        <w:rPr>
          <w:rFonts w:ascii="Arial" w:hAnsi="Arial" w:cs="Arial"/>
          <w:sz w:val="20"/>
          <w:szCs w:val="20"/>
        </w:rPr>
        <w:t>22.</w:t>
      </w:r>
      <w:r w:rsidRPr="008D7DA5">
        <w:rPr>
          <w:rFonts w:ascii="Arial" w:hAnsi="Arial" w:cs="Arial"/>
          <w:sz w:val="20"/>
          <w:szCs w:val="20"/>
        </w:rPr>
        <w:tab/>
      </w:r>
      <w:r w:rsidR="009353EE" w:rsidRPr="008D7DA5">
        <w:rPr>
          <w:rFonts w:ascii="Arial" w:hAnsi="Arial" w:cs="Arial"/>
          <w:sz w:val="20"/>
          <w:szCs w:val="20"/>
        </w:rPr>
        <w:t>Smith, D., Thumm, B., Tien, N.,</w:t>
      </w:r>
      <w:r w:rsidR="00E77B54" w:rsidRPr="008D7DA5">
        <w:rPr>
          <w:rFonts w:ascii="Arial" w:hAnsi="Arial" w:cs="Arial"/>
          <w:sz w:val="20"/>
          <w:szCs w:val="20"/>
        </w:rPr>
        <w:t xml:space="preserve"> &amp;</w:t>
      </w:r>
      <w:r w:rsidR="009353EE" w:rsidRPr="008D7DA5">
        <w:rPr>
          <w:rFonts w:ascii="Arial" w:hAnsi="Arial" w:cs="Arial"/>
          <w:sz w:val="20"/>
          <w:szCs w:val="20"/>
        </w:rPr>
        <w:t xml:space="preserve"> </w:t>
      </w:r>
      <w:r w:rsidR="009353EE" w:rsidRPr="008D7DA5">
        <w:rPr>
          <w:rFonts w:ascii="Arial" w:hAnsi="Arial" w:cs="Arial"/>
          <w:b/>
          <w:bCs/>
          <w:sz w:val="20"/>
          <w:szCs w:val="20"/>
        </w:rPr>
        <w:t>Kissler, K</w:t>
      </w:r>
      <w:r w:rsidRPr="008D7DA5">
        <w:rPr>
          <w:rFonts w:ascii="Arial" w:hAnsi="Arial" w:cs="Arial"/>
          <w:b/>
          <w:bCs/>
          <w:sz w:val="20"/>
          <w:szCs w:val="20"/>
        </w:rPr>
        <w:t>.</w:t>
      </w:r>
      <w:r w:rsidRPr="008D7DA5">
        <w:rPr>
          <w:rFonts w:ascii="Arial" w:hAnsi="Arial" w:cs="Arial"/>
          <w:sz w:val="20"/>
          <w:szCs w:val="20"/>
        </w:rPr>
        <w:t xml:space="preserve"> (accepted for publication 2025). </w:t>
      </w:r>
      <w:r w:rsidR="00842883" w:rsidRPr="008D7DA5">
        <w:rPr>
          <w:rFonts w:ascii="Arial" w:hAnsi="Arial" w:cs="Arial"/>
          <w:sz w:val="20"/>
          <w:szCs w:val="20"/>
        </w:rPr>
        <w:t>Respectful Maternity Care Experiences of South Asian Refugees in the US: A Qualitative Study.</w:t>
      </w:r>
      <w:r w:rsidR="003C44D1" w:rsidRPr="008D7DA5">
        <w:rPr>
          <w:rFonts w:ascii="Arial" w:hAnsi="Arial" w:cs="Arial"/>
          <w:sz w:val="20"/>
          <w:szCs w:val="20"/>
        </w:rPr>
        <w:t xml:space="preserve"> Frontiers in Public Health.</w:t>
      </w:r>
      <w:r w:rsidR="003C44D1">
        <w:rPr>
          <w:rFonts w:ascii="Arial" w:hAnsi="Arial" w:cs="Arial"/>
          <w:sz w:val="20"/>
          <w:szCs w:val="20"/>
        </w:rPr>
        <w:t xml:space="preserve"> </w:t>
      </w:r>
      <w:r w:rsidR="00842883">
        <w:rPr>
          <w:rFonts w:ascii="Arial" w:hAnsi="Arial" w:cs="Arial"/>
          <w:sz w:val="20"/>
          <w:szCs w:val="20"/>
        </w:rPr>
        <w:t xml:space="preserve"> </w:t>
      </w:r>
    </w:p>
    <w:p w14:paraId="4D6EDC87" w14:textId="5F96A336" w:rsidR="00A75394" w:rsidRDefault="00A75394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</w:t>
      </w:r>
      <w:r>
        <w:rPr>
          <w:rFonts w:ascii="Arial" w:hAnsi="Arial" w:cs="Arial"/>
          <w:sz w:val="20"/>
          <w:szCs w:val="20"/>
        </w:rPr>
        <w:tab/>
      </w:r>
      <w:r w:rsidRPr="00A75394">
        <w:rPr>
          <w:rFonts w:ascii="Arial" w:hAnsi="Arial" w:cs="Arial"/>
          <w:sz w:val="20"/>
          <w:szCs w:val="20"/>
        </w:rPr>
        <w:t xml:space="preserve">Tilden EL, </w:t>
      </w:r>
      <w:r w:rsidRPr="00A75394">
        <w:rPr>
          <w:rFonts w:ascii="Arial" w:hAnsi="Arial" w:cs="Arial"/>
          <w:b/>
          <w:bCs/>
          <w:sz w:val="20"/>
          <w:szCs w:val="20"/>
        </w:rPr>
        <w:t>Kissler K</w:t>
      </w:r>
      <w:r w:rsidRPr="00A75394">
        <w:rPr>
          <w:rFonts w:ascii="Arial" w:hAnsi="Arial" w:cs="Arial"/>
          <w:sz w:val="20"/>
          <w:szCs w:val="20"/>
        </w:rPr>
        <w:t xml:space="preserve">, Myatt L, Lundborg L, Turney M, Bovbjerg ML, et al. </w:t>
      </w:r>
      <w:r w:rsidR="00035AB6">
        <w:rPr>
          <w:rFonts w:ascii="Arial" w:hAnsi="Arial" w:cs="Arial"/>
          <w:sz w:val="20"/>
          <w:szCs w:val="20"/>
        </w:rPr>
        <w:t xml:space="preserve">(2024). </w:t>
      </w:r>
      <w:r w:rsidRPr="00A75394">
        <w:rPr>
          <w:rFonts w:ascii="Arial" w:hAnsi="Arial" w:cs="Arial"/>
          <w:sz w:val="20"/>
          <w:szCs w:val="20"/>
        </w:rPr>
        <w:t xml:space="preserve">More than the passage </w:t>
      </w:r>
      <w:r w:rsidRPr="00A01D39">
        <w:rPr>
          <w:rFonts w:ascii="Arial" w:hAnsi="Arial" w:cs="Arial"/>
          <w:sz w:val="20"/>
          <w:szCs w:val="20"/>
        </w:rPr>
        <w:t>of time: neonatal health and active labor duration, the mediating role of chorioamnionitis. Am J Obstet Gynecol. 2024 Dec 9. PMID: 39662864. doi: 10.1016/j.ajog.2024.11.025.</w:t>
      </w:r>
    </w:p>
    <w:p w14:paraId="45082663" w14:textId="034925B9" w:rsidR="00A01D39" w:rsidRPr="00A01D39" w:rsidRDefault="00A01D39" w:rsidP="00A01D39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>
        <w:rPr>
          <w:rFonts w:ascii="Arial" w:hAnsi="Arial" w:cs="Arial"/>
          <w:sz w:val="20"/>
          <w:szCs w:val="20"/>
        </w:rPr>
        <w:tab/>
      </w:r>
      <w:r w:rsidRPr="00A01D39">
        <w:rPr>
          <w:rFonts w:ascii="Arial" w:hAnsi="Arial" w:cs="Arial"/>
          <w:sz w:val="20"/>
          <w:szCs w:val="20"/>
        </w:rPr>
        <w:t>Kissler, K. (2024) Collecting Real-Time Patient-Reported Outcome Data During Latent Labor: A Feasibility Study of the MyCap Mobile Application in Prospective Person-Centered Research. JMIR Formative Research. doi:10.2196/59155.</w:t>
      </w:r>
    </w:p>
    <w:p w14:paraId="09440D4F" w14:textId="11AAC6BB" w:rsidR="007E226E" w:rsidRDefault="007E226E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7539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7E226E">
        <w:rPr>
          <w:rFonts w:ascii="Arial" w:hAnsi="Arial" w:cs="Arial"/>
          <w:sz w:val="20"/>
          <w:szCs w:val="20"/>
        </w:rPr>
        <w:t xml:space="preserve">Campbell, J., Lavache, D., Garing, A., Sabharwal, V., Haberer, J., Dubois, M., Jenkins, H., Brooks, M., Joseph, N., </w:t>
      </w:r>
      <w:r w:rsidRPr="007E226E">
        <w:rPr>
          <w:rFonts w:ascii="Arial" w:hAnsi="Arial" w:cs="Arial"/>
          <w:b/>
          <w:bCs/>
          <w:sz w:val="20"/>
          <w:szCs w:val="20"/>
        </w:rPr>
        <w:t>Kissler, K.,</w:t>
      </w:r>
      <w:r w:rsidRPr="007E226E">
        <w:rPr>
          <w:rFonts w:ascii="Arial" w:hAnsi="Arial" w:cs="Arial"/>
          <w:sz w:val="20"/>
          <w:szCs w:val="20"/>
        </w:rPr>
        <w:t xml:space="preserve"> Horsburgh, R., Jacobson, K. (2024)</w:t>
      </w:r>
      <w:r w:rsidR="00035AB6">
        <w:rPr>
          <w:rFonts w:ascii="Arial" w:hAnsi="Arial" w:cs="Arial"/>
          <w:sz w:val="20"/>
          <w:szCs w:val="20"/>
        </w:rPr>
        <w:t>.</w:t>
      </w:r>
      <w:r w:rsidRPr="007E226E">
        <w:rPr>
          <w:rFonts w:ascii="Arial" w:hAnsi="Arial" w:cs="Arial"/>
          <w:sz w:val="20"/>
          <w:szCs w:val="20"/>
        </w:rPr>
        <w:t xml:space="preserve"> Evaluation of the TB Infection Care Cascade among Pregnant Individuals in a Low-TB Burden Setting. </w:t>
      </w:r>
      <w:r w:rsidR="00C62A3E">
        <w:rPr>
          <w:rFonts w:ascii="Arial" w:hAnsi="Arial" w:cs="Arial"/>
          <w:sz w:val="20"/>
          <w:szCs w:val="20"/>
        </w:rPr>
        <w:t>Open Forum</w:t>
      </w:r>
      <w:r w:rsidRPr="007E226E">
        <w:rPr>
          <w:rFonts w:ascii="Arial" w:hAnsi="Arial" w:cs="Arial"/>
          <w:sz w:val="20"/>
          <w:szCs w:val="20"/>
        </w:rPr>
        <w:t xml:space="preserve"> Infectious Disease</w:t>
      </w:r>
      <w:r w:rsidR="00C62A3E">
        <w:rPr>
          <w:rFonts w:ascii="Arial" w:hAnsi="Arial" w:cs="Arial"/>
          <w:sz w:val="20"/>
          <w:szCs w:val="20"/>
        </w:rPr>
        <w:t>s</w:t>
      </w:r>
      <w:r w:rsidRPr="007E226E">
        <w:rPr>
          <w:rFonts w:ascii="Arial" w:hAnsi="Arial" w:cs="Arial"/>
          <w:sz w:val="20"/>
          <w:szCs w:val="20"/>
        </w:rPr>
        <w:t>.</w:t>
      </w:r>
      <w:r w:rsidR="00FF3C96">
        <w:rPr>
          <w:rFonts w:ascii="Arial" w:hAnsi="Arial" w:cs="Arial"/>
          <w:sz w:val="20"/>
          <w:szCs w:val="20"/>
        </w:rPr>
        <w:t xml:space="preserve"> </w:t>
      </w:r>
      <w:r w:rsidR="00FF3C96" w:rsidRPr="00FF3C96">
        <w:rPr>
          <w:rFonts w:ascii="Arial" w:hAnsi="Arial" w:cs="Arial"/>
          <w:sz w:val="20"/>
          <w:szCs w:val="20"/>
        </w:rPr>
        <w:t>https://doi.org/10.1093/ofid/ofae494</w:t>
      </w:r>
    </w:p>
    <w:p w14:paraId="6C0A1BA2" w14:textId="30D56530" w:rsidR="005009F6" w:rsidRPr="002C2366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7539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7C7945">
        <w:rPr>
          <w:rFonts w:ascii="Arial" w:hAnsi="Arial" w:cs="Arial"/>
          <w:sz w:val="20"/>
          <w:szCs w:val="20"/>
        </w:rPr>
        <w:tab/>
      </w:r>
      <w:r w:rsidR="005009F6" w:rsidRPr="006A7B1B">
        <w:rPr>
          <w:rFonts w:ascii="Arial" w:hAnsi="Arial" w:cs="Arial"/>
          <w:sz w:val="20"/>
          <w:szCs w:val="20"/>
        </w:rPr>
        <w:t>Kissler, M.,</w:t>
      </w:r>
      <w:r w:rsidR="00275B58" w:rsidRPr="006A7B1B">
        <w:rPr>
          <w:rFonts w:ascii="Arial" w:hAnsi="Arial" w:cs="Arial"/>
          <w:sz w:val="20"/>
          <w:szCs w:val="20"/>
        </w:rPr>
        <w:t xml:space="preserve"> Porter, S., Michelle, </w:t>
      </w:r>
      <w:r w:rsidR="00275B58" w:rsidRPr="006A7B1B">
        <w:rPr>
          <w:rFonts w:ascii="Arial" w:hAnsi="Arial" w:cs="Arial"/>
          <w:b/>
          <w:bCs/>
          <w:sz w:val="20"/>
          <w:szCs w:val="20"/>
        </w:rPr>
        <w:t>K.,</w:t>
      </w:r>
      <w:r w:rsidR="005009F6" w:rsidRPr="006A7B1B">
        <w:rPr>
          <w:rFonts w:ascii="Arial" w:hAnsi="Arial" w:cs="Arial"/>
          <w:b/>
          <w:bCs/>
          <w:sz w:val="20"/>
          <w:szCs w:val="20"/>
        </w:rPr>
        <w:t xml:space="preserve"> Kissler</w:t>
      </w:r>
      <w:r w:rsidR="005009F6" w:rsidRPr="006A7B1B">
        <w:rPr>
          <w:rFonts w:ascii="Arial" w:hAnsi="Arial" w:cs="Arial"/>
          <w:sz w:val="20"/>
          <w:szCs w:val="20"/>
        </w:rPr>
        <w:t>, K</w:t>
      </w:r>
      <w:r w:rsidR="00275B58" w:rsidRPr="006A7B1B">
        <w:rPr>
          <w:rFonts w:ascii="Arial" w:hAnsi="Arial" w:cs="Arial"/>
          <w:sz w:val="20"/>
          <w:szCs w:val="20"/>
        </w:rPr>
        <w:t>, Kenniston, A., &amp; Burden, M.</w:t>
      </w:r>
      <w:r w:rsidR="005009F6" w:rsidRPr="006A7B1B">
        <w:rPr>
          <w:rFonts w:ascii="Arial" w:hAnsi="Arial" w:cs="Arial"/>
          <w:sz w:val="20"/>
          <w:szCs w:val="20"/>
        </w:rPr>
        <w:t xml:space="preserve"> </w:t>
      </w:r>
      <w:r w:rsidR="00B63DD4" w:rsidRPr="006A7B1B">
        <w:rPr>
          <w:rFonts w:ascii="Arial" w:hAnsi="Arial" w:cs="Arial"/>
          <w:sz w:val="20"/>
          <w:szCs w:val="20"/>
        </w:rPr>
        <w:t>(</w:t>
      </w:r>
      <w:r w:rsidR="001822B3">
        <w:rPr>
          <w:rFonts w:ascii="Arial" w:hAnsi="Arial" w:cs="Arial"/>
          <w:sz w:val="20"/>
          <w:szCs w:val="20"/>
        </w:rPr>
        <w:t>2024</w:t>
      </w:r>
      <w:r w:rsidR="00BB2C72" w:rsidRPr="006A7B1B">
        <w:rPr>
          <w:rFonts w:ascii="Arial" w:hAnsi="Arial" w:cs="Arial"/>
          <w:sz w:val="20"/>
          <w:szCs w:val="20"/>
        </w:rPr>
        <w:t xml:space="preserve">). </w:t>
      </w:r>
      <w:r w:rsidR="00B63DD4" w:rsidRPr="006A7B1B">
        <w:rPr>
          <w:rFonts w:ascii="Arial" w:hAnsi="Arial" w:cs="Arial"/>
          <w:sz w:val="20"/>
          <w:szCs w:val="20"/>
        </w:rPr>
        <w:t>Attention Among Health Care Professionals: A Scoping Review</w:t>
      </w:r>
      <w:r w:rsidR="00BB2C72" w:rsidRPr="006A7B1B">
        <w:rPr>
          <w:rFonts w:ascii="Arial" w:hAnsi="Arial" w:cs="Arial"/>
          <w:sz w:val="20"/>
          <w:szCs w:val="20"/>
        </w:rPr>
        <w:t xml:space="preserve">. </w:t>
      </w:r>
      <w:r w:rsidR="00BB2C72" w:rsidRPr="006A7B1B">
        <w:rPr>
          <w:rFonts w:ascii="Arial" w:hAnsi="Arial" w:cs="Arial"/>
          <w:i/>
          <w:iCs/>
          <w:sz w:val="20"/>
          <w:szCs w:val="20"/>
        </w:rPr>
        <w:t>Annals of Internal Medicine.</w:t>
      </w:r>
      <w:r w:rsidR="002C2366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66" w:rsidRPr="002C2366">
        <w:rPr>
          <w:rFonts w:ascii="Arial" w:hAnsi="Arial" w:cs="Arial"/>
          <w:sz w:val="20"/>
          <w:szCs w:val="20"/>
        </w:rPr>
        <w:t>https://doi.org/10.7326/M23-3229</w:t>
      </w:r>
    </w:p>
    <w:p w14:paraId="2AA77302" w14:textId="59623574" w:rsidR="00BE2953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6A7B1B">
        <w:rPr>
          <w:rFonts w:ascii="Arial" w:hAnsi="Arial" w:cs="Arial"/>
          <w:sz w:val="20"/>
          <w:szCs w:val="20"/>
        </w:rPr>
        <w:t>1</w:t>
      </w:r>
      <w:r w:rsidR="00A75394">
        <w:rPr>
          <w:rFonts w:ascii="Arial" w:hAnsi="Arial" w:cs="Arial"/>
          <w:sz w:val="20"/>
          <w:szCs w:val="20"/>
        </w:rPr>
        <w:t>7</w:t>
      </w:r>
      <w:r w:rsidRPr="006A7B1B">
        <w:rPr>
          <w:rFonts w:ascii="Arial" w:hAnsi="Arial" w:cs="Arial"/>
          <w:sz w:val="20"/>
          <w:szCs w:val="20"/>
        </w:rPr>
        <w:t>.</w:t>
      </w:r>
      <w:r w:rsidR="007C7945">
        <w:rPr>
          <w:rFonts w:ascii="Arial" w:hAnsi="Arial" w:cs="Arial"/>
          <w:b/>
          <w:bCs/>
          <w:sz w:val="20"/>
          <w:szCs w:val="20"/>
        </w:rPr>
        <w:tab/>
      </w:r>
      <w:r w:rsidR="00BE2953" w:rsidRPr="006A7B1B">
        <w:rPr>
          <w:rFonts w:ascii="Arial" w:hAnsi="Arial" w:cs="Arial"/>
          <w:b/>
          <w:bCs/>
          <w:sz w:val="20"/>
          <w:szCs w:val="20"/>
        </w:rPr>
        <w:t>Kissler, K.,</w:t>
      </w:r>
      <w:r w:rsidR="00BE2953" w:rsidRPr="006A7B1B">
        <w:rPr>
          <w:rFonts w:ascii="Arial" w:hAnsi="Arial" w:cs="Arial"/>
          <w:sz w:val="20"/>
          <w:szCs w:val="20"/>
        </w:rPr>
        <w:t xml:space="preserve"> Carlson, N., &amp; Hernandez, T. L. (</w:t>
      </w:r>
      <w:r w:rsidR="00967768" w:rsidRPr="006A7B1B">
        <w:rPr>
          <w:rFonts w:ascii="Arial" w:hAnsi="Arial" w:cs="Arial"/>
          <w:sz w:val="20"/>
          <w:szCs w:val="20"/>
        </w:rPr>
        <w:t>2023</w:t>
      </w:r>
      <w:r w:rsidR="00BE2953" w:rsidRPr="006A7B1B">
        <w:rPr>
          <w:rFonts w:ascii="Arial" w:hAnsi="Arial" w:cs="Arial"/>
          <w:sz w:val="20"/>
          <w:szCs w:val="20"/>
        </w:rPr>
        <w:t xml:space="preserve">). Characterizing Uterine Responsiveness to Oxytocin Augmentation across Four Labor Patterns in Maternal Obesity. </w:t>
      </w:r>
      <w:r w:rsidR="00BE2953" w:rsidRPr="006A7B1B">
        <w:rPr>
          <w:rFonts w:ascii="Arial" w:hAnsi="Arial" w:cs="Arial"/>
          <w:i/>
          <w:iCs/>
          <w:sz w:val="20"/>
          <w:szCs w:val="20"/>
        </w:rPr>
        <w:t>Birth.</w:t>
      </w:r>
      <w:r w:rsidR="00C27148" w:rsidRPr="006A7B1B">
        <w:rPr>
          <w:rFonts w:ascii="Arial" w:hAnsi="Arial" w:cs="Arial"/>
          <w:sz w:val="20"/>
          <w:szCs w:val="20"/>
        </w:rPr>
        <w:t xml:space="preserve"> http://doi.org/</w:t>
      </w:r>
      <w:r w:rsidR="00C27148" w:rsidRPr="00C27148">
        <w:t xml:space="preserve"> </w:t>
      </w:r>
      <w:r w:rsidR="00C27148" w:rsidRPr="006A7B1B">
        <w:rPr>
          <w:rFonts w:ascii="Arial" w:hAnsi="Arial" w:cs="Arial"/>
          <w:sz w:val="20"/>
          <w:szCs w:val="20"/>
        </w:rPr>
        <w:t>10.1111/birt.12786</w:t>
      </w:r>
    </w:p>
    <w:p w14:paraId="1C3C49E6" w14:textId="77BA3558" w:rsidR="00141F20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</w:t>
      </w:r>
      <w:r w:rsidR="00A75394">
        <w:rPr>
          <w:rFonts w:ascii="Arial" w:hAnsi="Arial" w:cs="Arial"/>
          <w:sz w:val="20"/>
          <w:szCs w:val="20"/>
        </w:rPr>
        <w:t>6</w:t>
      </w:r>
      <w:r w:rsidRPr="007C7945">
        <w:rPr>
          <w:rFonts w:ascii="Arial" w:hAnsi="Arial" w:cs="Arial"/>
          <w:sz w:val="20"/>
          <w:szCs w:val="20"/>
        </w:rPr>
        <w:t>.</w:t>
      </w:r>
      <w:r w:rsidR="007C7945">
        <w:rPr>
          <w:rFonts w:ascii="Arial" w:hAnsi="Arial" w:cs="Arial"/>
          <w:b/>
          <w:bCs/>
          <w:sz w:val="20"/>
          <w:szCs w:val="20"/>
        </w:rPr>
        <w:tab/>
      </w:r>
      <w:r w:rsidR="00141F20" w:rsidRPr="006A7B1B">
        <w:rPr>
          <w:rFonts w:ascii="Arial" w:hAnsi="Arial" w:cs="Arial"/>
          <w:b/>
          <w:bCs/>
          <w:sz w:val="20"/>
          <w:szCs w:val="20"/>
        </w:rPr>
        <w:t>Kissler, K.</w:t>
      </w:r>
      <w:r w:rsidR="00141F20" w:rsidRPr="006A7B1B">
        <w:rPr>
          <w:rFonts w:ascii="Arial" w:hAnsi="Arial" w:cs="Arial"/>
          <w:sz w:val="20"/>
          <w:szCs w:val="20"/>
        </w:rPr>
        <w:t xml:space="preserve">, Hernandez, T. L., &amp; Carlson, N. (2023). The Relationship Between Uterine Activity, Oxytocin Dosing, Labor Progress, and Mode of Birth in Nulliparas with Obesity: Minimal Usefulness of Montevideo Unit Measurement. </w:t>
      </w:r>
      <w:r w:rsidR="00141F20" w:rsidRPr="006A7B1B">
        <w:rPr>
          <w:rFonts w:ascii="Arial" w:hAnsi="Arial" w:cs="Arial"/>
          <w:i/>
          <w:iCs/>
          <w:sz w:val="20"/>
          <w:szCs w:val="20"/>
        </w:rPr>
        <w:t xml:space="preserve">Biological Research for Nursing. </w:t>
      </w:r>
      <w:r w:rsidR="00141F20" w:rsidRPr="006A7B1B">
        <w:rPr>
          <w:rFonts w:ascii="Arial" w:hAnsi="Arial" w:cs="Arial"/>
          <w:sz w:val="20"/>
          <w:szCs w:val="20"/>
        </w:rPr>
        <w:t>http://doi.org/10.1177/10998004221150798</w:t>
      </w:r>
    </w:p>
    <w:p w14:paraId="56502976" w14:textId="1842DD52" w:rsidR="00E02775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lastRenderedPageBreak/>
        <w:t>1</w:t>
      </w:r>
      <w:r w:rsidR="00A75394">
        <w:rPr>
          <w:rFonts w:ascii="Arial" w:hAnsi="Arial" w:cs="Arial"/>
          <w:sz w:val="20"/>
          <w:szCs w:val="20"/>
        </w:rPr>
        <w:t>5</w:t>
      </w:r>
      <w:r w:rsidRPr="007C7945">
        <w:rPr>
          <w:rFonts w:ascii="Arial" w:hAnsi="Arial" w:cs="Arial"/>
          <w:sz w:val="20"/>
          <w:szCs w:val="20"/>
        </w:rPr>
        <w:t>.</w:t>
      </w:r>
      <w:r w:rsidR="007C7945">
        <w:rPr>
          <w:rFonts w:ascii="Arial" w:hAnsi="Arial" w:cs="Arial"/>
          <w:b/>
          <w:bCs/>
          <w:sz w:val="20"/>
          <w:szCs w:val="20"/>
        </w:rPr>
        <w:tab/>
      </w:r>
      <w:r w:rsidR="00E02775" w:rsidRPr="006A7B1B">
        <w:rPr>
          <w:rFonts w:ascii="Arial" w:hAnsi="Arial" w:cs="Arial"/>
          <w:b/>
          <w:bCs/>
          <w:sz w:val="20"/>
          <w:szCs w:val="20"/>
        </w:rPr>
        <w:t>Kissler, K.,</w:t>
      </w:r>
      <w:r w:rsidR="00E02775" w:rsidRPr="006A7B1B">
        <w:rPr>
          <w:rFonts w:ascii="Arial" w:hAnsi="Arial" w:cs="Arial"/>
          <w:sz w:val="20"/>
          <w:szCs w:val="20"/>
        </w:rPr>
        <w:t xml:space="preserve"> Thumm, B., Smith, D., Anderson, J., Wood, R. E., Johnson-Koenke, R., Roberts, M., Carmitchel-Fifer, A., Patterson, N., Amura, C., Barton, A., &amp; Jones, J. (2023). Perinatal Telehealth: Meeting Patients Where They Are. </w:t>
      </w:r>
      <w:r w:rsidR="00E02775" w:rsidRPr="006A7B1B">
        <w:rPr>
          <w:rFonts w:ascii="Arial" w:hAnsi="Arial" w:cs="Arial"/>
          <w:i/>
          <w:iCs/>
          <w:sz w:val="20"/>
          <w:szCs w:val="20"/>
        </w:rPr>
        <w:t>Journal of Midwifery and Women’s Health.</w:t>
      </w:r>
      <w:r w:rsidR="00E02775" w:rsidRPr="006A7B1B">
        <w:rPr>
          <w:sz w:val="20"/>
          <w:szCs w:val="20"/>
        </w:rPr>
        <w:t xml:space="preserve"> </w:t>
      </w:r>
      <w:r w:rsidR="00E02775" w:rsidRPr="006A7B1B">
        <w:rPr>
          <w:rFonts w:ascii="Arial" w:hAnsi="Arial" w:cs="Arial"/>
          <w:sz w:val="20"/>
          <w:szCs w:val="20"/>
        </w:rPr>
        <w:t xml:space="preserve">http://doi.org/10.1111/jmwh.13560 </w:t>
      </w:r>
    </w:p>
    <w:p w14:paraId="2F8A9F57" w14:textId="48535587" w:rsidR="00114DCB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7539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7C7945">
        <w:rPr>
          <w:rFonts w:ascii="Arial" w:hAnsi="Arial" w:cs="Arial"/>
          <w:sz w:val="20"/>
          <w:szCs w:val="20"/>
        </w:rPr>
        <w:tab/>
      </w:r>
      <w:r w:rsidR="0037431C" w:rsidRPr="006A7B1B">
        <w:rPr>
          <w:rFonts w:ascii="Arial" w:hAnsi="Arial" w:cs="Arial"/>
          <w:sz w:val="20"/>
          <w:szCs w:val="20"/>
        </w:rPr>
        <w:t xml:space="preserve">Smith D, Thumm B, Kissler K, Staley A, Reed S, Centi S, Hernandez T, </w:t>
      </w:r>
      <w:r w:rsidR="00275B58" w:rsidRPr="006A7B1B">
        <w:rPr>
          <w:rFonts w:ascii="Arial" w:hAnsi="Arial" w:cs="Arial"/>
          <w:sz w:val="20"/>
          <w:szCs w:val="20"/>
        </w:rPr>
        <w:t>Barton, A.</w:t>
      </w:r>
      <w:r w:rsidR="0037431C" w:rsidRPr="006A7B1B">
        <w:rPr>
          <w:rFonts w:ascii="Arial" w:hAnsi="Arial" w:cs="Arial"/>
          <w:sz w:val="20"/>
          <w:szCs w:val="20"/>
        </w:rPr>
        <w:t xml:space="preserve"> (2023). Sudden Shift to Telehealth in COVID-19: A Retrospective Cohort Study of Disparities in Use of Telehealth for Prenatal Care in a Large Midwifery Service. </w:t>
      </w:r>
      <w:r w:rsidR="0037431C" w:rsidRPr="006A7B1B">
        <w:rPr>
          <w:rFonts w:ascii="Arial" w:hAnsi="Arial" w:cs="Arial"/>
          <w:i/>
          <w:iCs/>
          <w:sz w:val="20"/>
          <w:szCs w:val="20"/>
        </w:rPr>
        <w:t>Journal of Midwifery &amp; Women's Health</w:t>
      </w:r>
      <w:r w:rsidR="0037431C" w:rsidRPr="006A7B1B">
        <w:rPr>
          <w:rFonts w:ascii="Arial" w:hAnsi="Arial" w:cs="Arial"/>
          <w:sz w:val="20"/>
          <w:szCs w:val="20"/>
        </w:rPr>
        <w:t>.</w:t>
      </w:r>
      <w:r w:rsidR="00EB6B76" w:rsidRPr="006A7B1B">
        <w:rPr>
          <w:rFonts w:ascii="Arial" w:hAnsi="Arial" w:cs="Arial"/>
          <w:sz w:val="20"/>
          <w:szCs w:val="20"/>
        </w:rPr>
        <w:t xml:space="preserve"> http://doi.org/10.1111/jmwh.13601</w:t>
      </w:r>
    </w:p>
    <w:p w14:paraId="59C15E4F" w14:textId="7116F5DA" w:rsidR="00FF52C0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7539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7C7945">
        <w:rPr>
          <w:rFonts w:ascii="Arial" w:hAnsi="Arial" w:cs="Arial"/>
          <w:sz w:val="20"/>
          <w:szCs w:val="20"/>
        </w:rPr>
        <w:tab/>
      </w:r>
      <w:r w:rsidR="00637133" w:rsidRPr="006A7B1B">
        <w:rPr>
          <w:rFonts w:ascii="Arial" w:hAnsi="Arial" w:cs="Arial"/>
          <w:sz w:val="20"/>
          <w:szCs w:val="20"/>
        </w:rPr>
        <w:t xml:space="preserve">Weiss, C.R., Roberts, M., Florell, M., Wood, R., Johnson-Koenke, R., Amura, C.R., </w:t>
      </w:r>
      <w:r w:rsidR="00637133" w:rsidRPr="006A7B1B">
        <w:rPr>
          <w:rFonts w:ascii="Arial" w:hAnsi="Arial" w:cs="Arial"/>
          <w:b/>
          <w:bCs/>
          <w:sz w:val="20"/>
          <w:szCs w:val="20"/>
        </w:rPr>
        <w:t>Kissler, K.</w:t>
      </w:r>
      <w:r w:rsidR="00637133" w:rsidRPr="006A7B1B">
        <w:rPr>
          <w:rFonts w:ascii="Arial" w:hAnsi="Arial" w:cs="Arial"/>
          <w:sz w:val="20"/>
          <w:szCs w:val="20"/>
        </w:rPr>
        <w:t>, Barton, A.J., Jones, J..</w:t>
      </w:r>
      <w:r w:rsidR="00A069B7" w:rsidRPr="006A7B1B">
        <w:rPr>
          <w:rFonts w:ascii="Arial" w:hAnsi="Arial" w:cs="Arial"/>
          <w:sz w:val="20"/>
          <w:szCs w:val="20"/>
        </w:rPr>
        <w:t xml:space="preserve"> (2023).</w:t>
      </w:r>
      <w:r w:rsidR="00637133" w:rsidRPr="006A7B1B">
        <w:rPr>
          <w:rFonts w:ascii="Arial" w:hAnsi="Arial" w:cs="Arial"/>
          <w:sz w:val="20"/>
          <w:szCs w:val="20"/>
        </w:rPr>
        <w:t xml:space="preserve"> Best Practices for Telehealth in Nurse-Led Care Settings-A Qualitative Study. </w:t>
      </w:r>
      <w:r w:rsidR="00637133" w:rsidRPr="006A7B1B">
        <w:rPr>
          <w:rFonts w:ascii="Arial" w:hAnsi="Arial" w:cs="Arial"/>
          <w:i/>
          <w:iCs/>
          <w:sz w:val="20"/>
          <w:szCs w:val="20"/>
        </w:rPr>
        <w:t>Policy Polit</w:t>
      </w:r>
      <w:r w:rsidR="00E96CFD" w:rsidRPr="006A7B1B">
        <w:rPr>
          <w:rFonts w:ascii="Arial" w:hAnsi="Arial" w:cs="Arial"/>
          <w:i/>
          <w:iCs/>
          <w:sz w:val="20"/>
          <w:szCs w:val="20"/>
        </w:rPr>
        <w:t>ics and</w:t>
      </w:r>
      <w:r w:rsidR="00637133" w:rsidRPr="006A7B1B">
        <w:rPr>
          <w:rFonts w:ascii="Arial" w:hAnsi="Arial" w:cs="Arial"/>
          <w:i/>
          <w:iCs/>
          <w:sz w:val="20"/>
          <w:szCs w:val="20"/>
        </w:rPr>
        <w:t xml:space="preserve"> Nurs</w:t>
      </w:r>
      <w:r w:rsidR="00E96CFD" w:rsidRPr="006A7B1B">
        <w:rPr>
          <w:rFonts w:ascii="Arial" w:hAnsi="Arial" w:cs="Arial"/>
          <w:i/>
          <w:iCs/>
          <w:sz w:val="20"/>
          <w:szCs w:val="20"/>
        </w:rPr>
        <w:t>ing</w:t>
      </w:r>
      <w:r w:rsidR="00637133" w:rsidRPr="006A7B1B">
        <w:rPr>
          <w:rFonts w:ascii="Arial" w:hAnsi="Arial" w:cs="Arial"/>
          <w:i/>
          <w:iCs/>
          <w:sz w:val="20"/>
          <w:szCs w:val="20"/>
        </w:rPr>
        <w:t xml:space="preserve"> Pract</w:t>
      </w:r>
      <w:r w:rsidR="00E96CFD" w:rsidRPr="006A7B1B">
        <w:rPr>
          <w:rFonts w:ascii="Arial" w:hAnsi="Arial" w:cs="Arial"/>
          <w:i/>
          <w:iCs/>
          <w:sz w:val="20"/>
          <w:szCs w:val="20"/>
        </w:rPr>
        <w:t>ice</w:t>
      </w:r>
      <w:r w:rsidR="00637133" w:rsidRPr="006A7B1B">
        <w:rPr>
          <w:rFonts w:ascii="Arial" w:hAnsi="Arial" w:cs="Arial"/>
          <w:sz w:val="20"/>
          <w:szCs w:val="20"/>
        </w:rPr>
        <w:t>.</w:t>
      </w:r>
      <w:r w:rsidR="00A069B7" w:rsidRPr="006A7B1B">
        <w:rPr>
          <w:rFonts w:ascii="Arial" w:hAnsi="Arial" w:cs="Arial"/>
          <w:sz w:val="20"/>
          <w:szCs w:val="20"/>
        </w:rPr>
        <w:t xml:space="preserve"> </w:t>
      </w:r>
      <w:r w:rsidR="00637133" w:rsidRPr="006A7B1B">
        <w:rPr>
          <w:rFonts w:ascii="Arial" w:hAnsi="Arial" w:cs="Arial"/>
          <w:sz w:val="20"/>
          <w:szCs w:val="20"/>
        </w:rPr>
        <w:t xml:space="preserve">15271544231201417. </w:t>
      </w:r>
      <w:r w:rsidR="005E3533" w:rsidRPr="006A7B1B">
        <w:rPr>
          <w:rFonts w:ascii="Arial" w:hAnsi="Arial" w:cs="Arial"/>
          <w:sz w:val="20"/>
          <w:szCs w:val="20"/>
        </w:rPr>
        <w:t>http://doi.org/</w:t>
      </w:r>
      <w:r w:rsidR="00637133" w:rsidRPr="006A7B1B">
        <w:rPr>
          <w:rFonts w:ascii="Arial" w:hAnsi="Arial" w:cs="Arial"/>
          <w:sz w:val="20"/>
          <w:szCs w:val="20"/>
        </w:rPr>
        <w:t xml:space="preserve">10.1177/15271544231201417 </w:t>
      </w:r>
    </w:p>
    <w:p w14:paraId="1F7CB2A2" w14:textId="11C5B2C4" w:rsidR="00547A65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</w:t>
      </w:r>
      <w:r w:rsidR="00A75394">
        <w:rPr>
          <w:rFonts w:ascii="Arial" w:hAnsi="Arial" w:cs="Arial"/>
          <w:sz w:val="20"/>
          <w:szCs w:val="20"/>
        </w:rPr>
        <w:t>2</w:t>
      </w:r>
      <w:r w:rsidRPr="007C7945">
        <w:rPr>
          <w:rFonts w:ascii="Arial" w:hAnsi="Arial" w:cs="Arial"/>
          <w:sz w:val="20"/>
          <w:szCs w:val="20"/>
        </w:rPr>
        <w:t>.</w:t>
      </w:r>
      <w:r w:rsidR="007C7945">
        <w:rPr>
          <w:rFonts w:ascii="Arial" w:hAnsi="Arial" w:cs="Arial"/>
          <w:b/>
          <w:bCs/>
          <w:sz w:val="20"/>
          <w:szCs w:val="20"/>
        </w:rPr>
        <w:tab/>
      </w:r>
      <w:r w:rsidR="00397BF5" w:rsidRPr="006A7B1B">
        <w:rPr>
          <w:rFonts w:ascii="Arial" w:hAnsi="Arial" w:cs="Arial"/>
          <w:b/>
          <w:bCs/>
          <w:sz w:val="20"/>
          <w:szCs w:val="20"/>
        </w:rPr>
        <w:t>Kissler, K.</w:t>
      </w:r>
      <w:r w:rsidR="00954EBE" w:rsidRPr="006A7B1B">
        <w:rPr>
          <w:rFonts w:ascii="Arial" w:hAnsi="Arial" w:cs="Arial"/>
          <w:b/>
          <w:bCs/>
          <w:sz w:val="20"/>
          <w:szCs w:val="20"/>
        </w:rPr>
        <w:t xml:space="preserve"> </w:t>
      </w:r>
      <w:r w:rsidR="00954EBE" w:rsidRPr="006A7B1B">
        <w:rPr>
          <w:rFonts w:ascii="Arial" w:hAnsi="Arial" w:cs="Arial"/>
          <w:sz w:val="20"/>
          <w:szCs w:val="20"/>
        </w:rPr>
        <w:t>&amp; Hurt, J. (202</w:t>
      </w:r>
      <w:r w:rsidR="00526689" w:rsidRPr="006A7B1B">
        <w:rPr>
          <w:rFonts w:ascii="Arial" w:hAnsi="Arial" w:cs="Arial"/>
          <w:sz w:val="20"/>
          <w:szCs w:val="20"/>
        </w:rPr>
        <w:t>2</w:t>
      </w:r>
      <w:r w:rsidR="00954EBE" w:rsidRPr="006A7B1B">
        <w:rPr>
          <w:rFonts w:ascii="Arial" w:hAnsi="Arial" w:cs="Arial"/>
          <w:sz w:val="20"/>
          <w:szCs w:val="20"/>
        </w:rPr>
        <w:t xml:space="preserve">). </w:t>
      </w:r>
      <w:r w:rsidR="005147DF" w:rsidRPr="006A7B1B">
        <w:rPr>
          <w:rFonts w:ascii="Arial" w:hAnsi="Arial" w:cs="Arial"/>
          <w:sz w:val="20"/>
          <w:szCs w:val="20"/>
        </w:rPr>
        <w:t>Theme and Variations: The Pathophysiology of Labor Dystocia and Unplanned Cesarean Delivery.</w:t>
      </w:r>
      <w:r w:rsidR="00394FDD" w:rsidRPr="006A7B1B">
        <w:rPr>
          <w:rFonts w:ascii="Arial" w:hAnsi="Arial" w:cs="Arial"/>
          <w:sz w:val="20"/>
          <w:szCs w:val="20"/>
        </w:rPr>
        <w:t xml:space="preserve"> </w:t>
      </w:r>
      <w:r w:rsidR="005147DF" w:rsidRPr="006A7B1B">
        <w:rPr>
          <w:rFonts w:ascii="Arial" w:hAnsi="Arial" w:cs="Arial"/>
          <w:i/>
          <w:iCs/>
          <w:sz w:val="20"/>
          <w:szCs w:val="20"/>
        </w:rPr>
        <w:t xml:space="preserve">Journal of Reproductive </w:t>
      </w:r>
      <w:r w:rsidR="00394FDD" w:rsidRPr="006A7B1B">
        <w:rPr>
          <w:rFonts w:ascii="Arial" w:hAnsi="Arial" w:cs="Arial"/>
          <w:i/>
          <w:iCs/>
          <w:sz w:val="20"/>
          <w:szCs w:val="20"/>
        </w:rPr>
        <w:t>Biology and Endocrinology</w:t>
      </w:r>
      <w:r w:rsidR="00394FDD" w:rsidRPr="006A7B1B">
        <w:rPr>
          <w:rFonts w:ascii="Arial" w:hAnsi="Arial" w:cs="Arial"/>
          <w:sz w:val="20"/>
          <w:szCs w:val="20"/>
        </w:rPr>
        <w:t>.</w:t>
      </w:r>
      <w:r w:rsidR="00547A65" w:rsidRPr="006A7B1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45F94" w:rsidRPr="006A7B1B">
          <w:rPr>
            <w:rStyle w:val="Hyperlink"/>
            <w:rFonts w:ascii="Arial" w:eastAsia="Calibri" w:hAnsi="Arial" w:cs="Arial"/>
            <w:bCs/>
            <w:sz w:val="20"/>
            <w:szCs w:val="20"/>
          </w:rPr>
          <w:t>http://doi.org/</w:t>
        </w:r>
        <w:r w:rsidR="00645F94" w:rsidRPr="006A7B1B">
          <w:rPr>
            <w:rStyle w:val="Hyperlink"/>
            <w:rFonts w:ascii="Arial" w:hAnsi="Arial" w:cs="Arial"/>
            <w:sz w:val="20"/>
            <w:szCs w:val="20"/>
          </w:rPr>
          <w:t>10.1007/s43032-022-01018-6</w:t>
        </w:r>
      </w:hyperlink>
    </w:p>
    <w:p w14:paraId="301F46DB" w14:textId="7C595F79" w:rsidR="00FF153C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7539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7C7945">
        <w:rPr>
          <w:rFonts w:ascii="Arial" w:hAnsi="Arial" w:cs="Arial"/>
          <w:sz w:val="20"/>
          <w:szCs w:val="20"/>
        </w:rPr>
        <w:tab/>
      </w:r>
      <w:r w:rsidR="00FF153C" w:rsidRPr="006A7B1B">
        <w:rPr>
          <w:rFonts w:ascii="Arial" w:hAnsi="Arial" w:cs="Arial"/>
          <w:sz w:val="20"/>
          <w:szCs w:val="20"/>
        </w:rPr>
        <w:t xml:space="preserve">Kissler, M., </w:t>
      </w:r>
      <w:r w:rsidR="00FF153C" w:rsidRPr="006A7B1B">
        <w:rPr>
          <w:rFonts w:ascii="Arial" w:hAnsi="Arial" w:cs="Arial"/>
          <w:b/>
          <w:bCs/>
          <w:sz w:val="20"/>
          <w:szCs w:val="20"/>
        </w:rPr>
        <w:t>Kissler, K.,</w:t>
      </w:r>
      <w:r w:rsidR="00FF153C" w:rsidRPr="006A7B1B">
        <w:rPr>
          <w:rFonts w:ascii="Arial" w:hAnsi="Arial" w:cs="Arial"/>
          <w:sz w:val="20"/>
          <w:szCs w:val="20"/>
        </w:rPr>
        <w:t xml:space="preserve"> Porter, S., Keniston, A., &amp; Burden, M. (</w:t>
      </w:r>
      <w:r w:rsidR="00526689" w:rsidRPr="006A7B1B">
        <w:rPr>
          <w:rFonts w:ascii="Arial" w:hAnsi="Arial" w:cs="Arial"/>
          <w:sz w:val="20"/>
          <w:szCs w:val="20"/>
        </w:rPr>
        <w:t>2022</w:t>
      </w:r>
      <w:r w:rsidR="00FF153C" w:rsidRPr="006A7B1B">
        <w:rPr>
          <w:rFonts w:ascii="Arial" w:hAnsi="Arial" w:cs="Arial"/>
          <w:sz w:val="20"/>
          <w:szCs w:val="20"/>
        </w:rPr>
        <w:t xml:space="preserve">). </w:t>
      </w:r>
      <w:r w:rsidR="00FF153C" w:rsidRPr="006A7B1B">
        <w:rPr>
          <w:rFonts w:ascii="Arial" w:hAnsi="Arial" w:cs="Arial"/>
          <w:bCs/>
          <w:sz w:val="20"/>
          <w:szCs w:val="20"/>
        </w:rPr>
        <w:t xml:space="preserve">Concepts and metrics of </w:t>
      </w:r>
      <w:r w:rsidR="00FF153C" w:rsidRPr="006A7B1B">
        <w:rPr>
          <w:rFonts w:ascii="Arial" w:eastAsia="Calibri" w:hAnsi="Arial" w:cs="Arial"/>
          <w:bCs/>
          <w:sz w:val="20"/>
          <w:szCs w:val="20"/>
        </w:rPr>
        <w:t xml:space="preserve">clinician attention: A scoping review protocol. </w:t>
      </w:r>
      <w:r w:rsidR="00FF153C" w:rsidRPr="006A7B1B">
        <w:rPr>
          <w:rFonts w:ascii="Arial" w:eastAsia="Calibri" w:hAnsi="Arial" w:cs="Arial"/>
          <w:bCs/>
          <w:i/>
          <w:iCs/>
          <w:sz w:val="20"/>
          <w:szCs w:val="20"/>
        </w:rPr>
        <w:t>BMJ Open</w:t>
      </w:r>
      <w:r w:rsidR="00645F94" w:rsidRPr="006A7B1B">
        <w:rPr>
          <w:rFonts w:ascii="Arial" w:eastAsia="Calibri" w:hAnsi="Arial" w:cs="Arial"/>
          <w:bCs/>
          <w:i/>
          <w:iCs/>
          <w:sz w:val="20"/>
          <w:szCs w:val="20"/>
        </w:rPr>
        <w:t>,</w:t>
      </w:r>
      <w:r w:rsidR="005761B7" w:rsidRPr="006A7B1B">
        <w:rPr>
          <w:rFonts w:ascii="Arial" w:eastAsia="Calibri" w:hAnsi="Arial" w:cs="Arial"/>
          <w:bCs/>
          <w:i/>
          <w:iCs/>
          <w:sz w:val="20"/>
          <w:szCs w:val="20"/>
        </w:rPr>
        <w:t>12(6),</w:t>
      </w:r>
      <w:r w:rsidR="002D04D5" w:rsidRPr="006A7B1B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="005761B7" w:rsidRPr="006A7B1B">
        <w:rPr>
          <w:rFonts w:ascii="Arial" w:eastAsia="Calibri" w:hAnsi="Arial" w:cs="Arial"/>
          <w:bCs/>
          <w:i/>
          <w:iCs/>
          <w:sz w:val="20"/>
          <w:szCs w:val="20"/>
        </w:rPr>
        <w:t>e052334</w:t>
      </w:r>
      <w:r w:rsidR="00FF153C" w:rsidRPr="006A7B1B">
        <w:rPr>
          <w:rFonts w:ascii="Arial" w:eastAsia="Calibri" w:hAnsi="Arial" w:cs="Arial"/>
          <w:bCs/>
          <w:sz w:val="20"/>
          <w:szCs w:val="20"/>
        </w:rPr>
        <w:t>.</w:t>
      </w:r>
      <w:r w:rsidR="00645F94" w:rsidRPr="006A7B1B">
        <w:rPr>
          <w:rFonts w:ascii="Segoe UI" w:hAnsi="Segoe UI" w:cs="Segoe UI"/>
          <w:color w:val="5B616B"/>
          <w:sz w:val="20"/>
          <w:szCs w:val="20"/>
          <w:shd w:val="clear" w:color="auto" w:fill="FFFFFF"/>
        </w:rPr>
        <w:t xml:space="preserve"> </w:t>
      </w:r>
      <w:hyperlink r:id="rId9" w:history="1">
        <w:r w:rsidR="00645F94" w:rsidRPr="006A7B1B">
          <w:rPr>
            <w:rStyle w:val="Hyperlink"/>
            <w:rFonts w:ascii="Arial" w:eastAsia="Calibri" w:hAnsi="Arial" w:cs="Arial"/>
            <w:bCs/>
            <w:sz w:val="20"/>
            <w:szCs w:val="20"/>
          </w:rPr>
          <w:t>http://doi.org/10.1136/bmjopen-2021-052334</w:t>
        </w:r>
      </w:hyperlink>
    </w:p>
    <w:p w14:paraId="573576CE" w14:textId="74497BB8" w:rsidR="00B13953" w:rsidRDefault="00B13953" w:rsidP="007C7945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2206B0">
        <w:rPr>
          <w:rFonts w:ascii="Arial" w:hAnsi="Arial" w:cs="Arial"/>
          <w:sz w:val="20"/>
          <w:szCs w:val="20"/>
        </w:rPr>
        <w:tab/>
      </w:r>
      <w:r w:rsidR="002206B0" w:rsidRPr="002206B0">
        <w:rPr>
          <w:rFonts w:ascii="Arial" w:hAnsi="Arial" w:cs="Arial"/>
          <w:b/>
          <w:bCs/>
          <w:sz w:val="20"/>
          <w:szCs w:val="20"/>
        </w:rPr>
        <w:t>Kissler, K.</w:t>
      </w:r>
      <w:r w:rsidR="002206B0">
        <w:rPr>
          <w:rFonts w:ascii="Arial" w:hAnsi="Arial" w:cs="Arial"/>
          <w:sz w:val="20"/>
          <w:szCs w:val="20"/>
        </w:rPr>
        <w:t xml:space="preserve"> (2021) </w:t>
      </w:r>
      <w:r w:rsidR="002206B0" w:rsidRPr="002206B0">
        <w:rPr>
          <w:rFonts w:ascii="Arial" w:hAnsi="Arial" w:cs="Arial"/>
          <w:sz w:val="20"/>
          <w:szCs w:val="20"/>
        </w:rPr>
        <w:t>Biomarkers of Labor Progress in Nulliparous Women with Obesity and Augmented Labor</w:t>
      </w:r>
      <w:r w:rsidR="002206B0">
        <w:rPr>
          <w:rFonts w:ascii="Arial" w:hAnsi="Arial" w:cs="Arial"/>
          <w:sz w:val="20"/>
          <w:szCs w:val="20"/>
        </w:rPr>
        <w:t xml:space="preserve">. </w:t>
      </w:r>
      <w:r w:rsidR="004B1604">
        <w:rPr>
          <w:rFonts w:ascii="Arial" w:hAnsi="Arial" w:cs="Arial"/>
          <w:sz w:val="20"/>
          <w:szCs w:val="20"/>
        </w:rPr>
        <w:t>(Doctoral dissertation, University of Colorado Denver, Anschutz Medical Campus).</w:t>
      </w:r>
    </w:p>
    <w:p w14:paraId="361FACA4" w14:textId="75079E40" w:rsidR="00C8138C" w:rsidRPr="006A7B1B" w:rsidRDefault="00B13953" w:rsidP="002206B0">
      <w:pPr>
        <w:ind w:left="720" w:hanging="810"/>
        <w:rPr>
          <w:rFonts w:ascii="Arial" w:hAnsi="Arial" w:cs="Arial"/>
          <w:sz w:val="20"/>
          <w:szCs w:val="20"/>
        </w:rPr>
      </w:pPr>
      <w:r w:rsidRPr="002206B0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8138C" w:rsidRPr="006A7B1B">
        <w:rPr>
          <w:rFonts w:ascii="Arial" w:hAnsi="Arial" w:cs="Arial"/>
          <w:b/>
          <w:bCs/>
          <w:sz w:val="20"/>
          <w:szCs w:val="20"/>
        </w:rPr>
        <w:t>Kissler, K.</w:t>
      </w:r>
      <w:r w:rsidR="00C8138C" w:rsidRPr="006A7B1B">
        <w:rPr>
          <w:rFonts w:ascii="Arial" w:hAnsi="Arial" w:cs="Arial"/>
          <w:sz w:val="20"/>
          <w:szCs w:val="20"/>
        </w:rPr>
        <w:t>,</w:t>
      </w:r>
      <w:r w:rsidR="009E47B6" w:rsidRPr="006A7B1B">
        <w:rPr>
          <w:rFonts w:ascii="Arial" w:hAnsi="Arial" w:cs="Arial"/>
          <w:sz w:val="20"/>
          <w:szCs w:val="20"/>
        </w:rPr>
        <w:t xml:space="preserve"> </w:t>
      </w:r>
      <w:r w:rsidR="00C37C14" w:rsidRPr="006A7B1B">
        <w:rPr>
          <w:rFonts w:ascii="Arial" w:hAnsi="Arial" w:cs="Arial"/>
          <w:sz w:val="20"/>
          <w:szCs w:val="20"/>
          <w:shd w:val="clear" w:color="auto" w:fill="FFFFFF"/>
        </w:rPr>
        <w:t>Breman,</w:t>
      </w:r>
      <w:r w:rsidR="00C37C14" w:rsidRPr="006A7B1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 w:rsidR="00C37C14" w:rsidRPr="006A7B1B">
        <w:rPr>
          <w:rFonts w:ascii="Arial" w:hAnsi="Arial" w:cs="Arial"/>
          <w:sz w:val="20"/>
          <w:szCs w:val="20"/>
          <w:shd w:val="clear" w:color="auto" w:fill="FFFFFF"/>
        </w:rPr>
        <w:t>R. B., Carlson, N., Tilden, E., Erickson, E. &amp; Phillippi, J. (</w:t>
      </w:r>
      <w:r w:rsidR="009E47B6" w:rsidRPr="006A7B1B">
        <w:rPr>
          <w:rFonts w:ascii="Arial" w:hAnsi="Arial" w:cs="Arial"/>
          <w:sz w:val="20"/>
          <w:szCs w:val="20"/>
        </w:rPr>
        <w:t>2021).</w:t>
      </w:r>
      <w:r w:rsidR="00C8138C" w:rsidRPr="006A7B1B">
        <w:rPr>
          <w:rFonts w:ascii="Arial" w:hAnsi="Arial" w:cs="Arial"/>
          <w:sz w:val="20"/>
          <w:szCs w:val="20"/>
        </w:rPr>
        <w:t xml:space="preserve"> </w:t>
      </w:r>
      <w:r w:rsidR="00DF00E8" w:rsidRPr="006A7B1B">
        <w:rPr>
          <w:rFonts w:ascii="Arial" w:hAnsi="Arial" w:cs="Arial"/>
          <w:sz w:val="20"/>
          <w:szCs w:val="20"/>
        </w:rPr>
        <w:t>Innovations in Prospective Perinatal Research as a Result Of the COVID-19 Pandemic</w:t>
      </w:r>
      <w:r w:rsidR="009E47B6" w:rsidRPr="006A7B1B">
        <w:rPr>
          <w:rFonts w:ascii="Arial" w:hAnsi="Arial" w:cs="Arial"/>
          <w:sz w:val="20"/>
          <w:szCs w:val="20"/>
        </w:rPr>
        <w:t xml:space="preserve">. </w:t>
      </w:r>
      <w:r w:rsidR="009E47B6" w:rsidRPr="006A7B1B">
        <w:rPr>
          <w:rFonts w:ascii="Arial" w:hAnsi="Arial" w:cs="Arial"/>
          <w:i/>
          <w:iCs/>
          <w:sz w:val="20"/>
          <w:szCs w:val="20"/>
        </w:rPr>
        <w:t>Journal for Midwifery and Women's Health</w:t>
      </w:r>
      <w:r w:rsidR="005150AC" w:rsidRPr="006A7B1B">
        <w:rPr>
          <w:rFonts w:ascii="Arial" w:hAnsi="Arial" w:cs="Arial"/>
          <w:i/>
          <w:iCs/>
          <w:sz w:val="20"/>
          <w:szCs w:val="20"/>
        </w:rPr>
        <w:t>, 67(2),</w:t>
      </w:r>
      <w:r w:rsidR="002D04D5" w:rsidRPr="006A7B1B">
        <w:rPr>
          <w:rFonts w:ascii="Arial" w:hAnsi="Arial" w:cs="Arial"/>
          <w:i/>
          <w:iCs/>
          <w:sz w:val="20"/>
          <w:szCs w:val="20"/>
        </w:rPr>
        <w:t xml:space="preserve"> </w:t>
      </w:r>
      <w:r w:rsidR="005150AC" w:rsidRPr="006A7B1B">
        <w:rPr>
          <w:rFonts w:ascii="Arial" w:hAnsi="Arial" w:cs="Arial"/>
          <w:i/>
          <w:iCs/>
          <w:sz w:val="20"/>
          <w:szCs w:val="20"/>
        </w:rPr>
        <w:t>264-269</w:t>
      </w:r>
      <w:r w:rsidR="009E47B6" w:rsidRPr="006A7B1B">
        <w:rPr>
          <w:rFonts w:ascii="Arial" w:hAnsi="Arial" w:cs="Arial"/>
          <w:sz w:val="20"/>
          <w:szCs w:val="20"/>
        </w:rPr>
        <w:t>.</w:t>
      </w:r>
      <w:r w:rsidR="005150AC" w:rsidRPr="006A7B1B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2D04D5" w:rsidRPr="006A7B1B">
          <w:rPr>
            <w:rStyle w:val="Hyperlink"/>
            <w:rFonts w:ascii="Arial" w:hAnsi="Arial" w:cs="Arial"/>
            <w:sz w:val="20"/>
            <w:szCs w:val="20"/>
          </w:rPr>
          <w:t>http://doi.org/10.1111/jmwh.13329</w:t>
        </w:r>
      </w:hyperlink>
    </w:p>
    <w:p w14:paraId="13217436" w14:textId="7682F7AE" w:rsidR="0003668C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7C7945">
        <w:rPr>
          <w:rFonts w:ascii="Arial" w:hAnsi="Arial" w:cs="Arial"/>
          <w:sz w:val="20"/>
          <w:szCs w:val="20"/>
        </w:rPr>
        <w:tab/>
      </w:r>
      <w:r w:rsidR="0003668C" w:rsidRPr="006A7B1B">
        <w:rPr>
          <w:rFonts w:ascii="Arial" w:hAnsi="Arial" w:cs="Arial"/>
          <w:sz w:val="20"/>
          <w:szCs w:val="20"/>
        </w:rPr>
        <w:t xml:space="preserve">Kissler, M., </w:t>
      </w:r>
      <w:r w:rsidR="0003668C" w:rsidRPr="006A7B1B">
        <w:rPr>
          <w:rFonts w:ascii="Arial" w:hAnsi="Arial" w:cs="Arial"/>
          <w:b/>
          <w:bCs/>
          <w:sz w:val="20"/>
          <w:szCs w:val="20"/>
        </w:rPr>
        <w:t>Kissler, K.</w:t>
      </w:r>
      <w:r w:rsidR="0003668C" w:rsidRPr="006A7B1B">
        <w:rPr>
          <w:rFonts w:ascii="Arial" w:hAnsi="Arial" w:cs="Arial"/>
          <w:sz w:val="20"/>
          <w:szCs w:val="20"/>
        </w:rPr>
        <w:t>,</w:t>
      </w:r>
      <w:r w:rsidR="00464A76" w:rsidRPr="006A7B1B">
        <w:rPr>
          <w:rFonts w:ascii="Arial" w:hAnsi="Arial" w:cs="Arial"/>
          <w:sz w:val="20"/>
          <w:szCs w:val="20"/>
        </w:rPr>
        <w:t xml:space="preserve"> &amp;</w:t>
      </w:r>
      <w:r w:rsidR="0003668C" w:rsidRPr="006A7B1B">
        <w:rPr>
          <w:rFonts w:ascii="Arial" w:hAnsi="Arial" w:cs="Arial"/>
          <w:sz w:val="20"/>
          <w:szCs w:val="20"/>
        </w:rPr>
        <w:t xml:space="preserve"> Burden, M. (2020). Towards a medical "ecology of attention". </w:t>
      </w:r>
      <w:r w:rsidR="0003668C" w:rsidRPr="006A7B1B">
        <w:rPr>
          <w:rFonts w:ascii="Arial" w:hAnsi="Arial" w:cs="Arial"/>
          <w:i/>
          <w:iCs/>
          <w:sz w:val="20"/>
          <w:szCs w:val="20"/>
        </w:rPr>
        <w:t>New England Journal of Medicine</w:t>
      </w:r>
      <w:r w:rsidR="00BF68B7" w:rsidRPr="006A7B1B">
        <w:rPr>
          <w:rFonts w:ascii="Arial" w:hAnsi="Arial" w:cs="Arial"/>
          <w:i/>
          <w:iCs/>
          <w:sz w:val="20"/>
          <w:szCs w:val="20"/>
        </w:rPr>
        <w:t xml:space="preserve">, </w:t>
      </w:r>
      <w:r w:rsidR="00907559" w:rsidRPr="006A7B1B">
        <w:rPr>
          <w:rFonts w:ascii="Arial" w:hAnsi="Arial" w:cs="Arial"/>
          <w:i/>
          <w:iCs/>
          <w:sz w:val="20"/>
          <w:szCs w:val="20"/>
        </w:rPr>
        <w:t>384, 299-301</w:t>
      </w:r>
      <w:r w:rsidR="0003668C" w:rsidRPr="006A7B1B">
        <w:rPr>
          <w:rFonts w:ascii="Arial" w:hAnsi="Arial" w:cs="Arial"/>
          <w:i/>
          <w:iCs/>
          <w:sz w:val="20"/>
          <w:szCs w:val="20"/>
        </w:rPr>
        <w:t>.</w:t>
      </w:r>
      <w:hyperlink r:id="rId11" w:history="1">
        <w:r w:rsidR="00C00059" w:rsidRPr="006A7B1B">
          <w:rPr>
            <w:rStyle w:val="Hyperlink"/>
            <w:rFonts w:ascii="Arial" w:hAnsi="Arial" w:cs="Arial"/>
            <w:sz w:val="20"/>
            <w:szCs w:val="20"/>
          </w:rPr>
          <w:t xml:space="preserve"> http://doi.org/</w:t>
        </w:r>
        <w:hyperlink r:id="rId12" w:tgtFrame="_blank" w:history="1">
          <w:r w:rsidR="00C00059" w:rsidRPr="006A7B1B">
            <w:rPr>
              <w:rStyle w:val="Hyperlink"/>
              <w:rFonts w:ascii="Arial" w:hAnsi="Arial" w:cs="Arial"/>
              <w:sz w:val="20"/>
              <w:szCs w:val="20"/>
            </w:rPr>
            <w:t>10.1056/NEJMp2027190</w:t>
          </w:r>
        </w:hyperlink>
      </w:hyperlink>
    </w:p>
    <w:p w14:paraId="61D194E1" w14:textId="68A1FFC0" w:rsidR="00ED193E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color w:val="0563C1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7.</w:t>
      </w:r>
      <w:r w:rsidR="007C7945">
        <w:rPr>
          <w:rFonts w:ascii="Arial" w:hAnsi="Arial" w:cs="Arial"/>
          <w:b/>
          <w:bCs/>
          <w:sz w:val="20"/>
          <w:szCs w:val="20"/>
        </w:rPr>
        <w:tab/>
      </w:r>
      <w:r w:rsidR="00ED193E" w:rsidRPr="006A7B1B">
        <w:rPr>
          <w:rFonts w:ascii="Arial" w:hAnsi="Arial" w:cs="Arial"/>
          <w:b/>
          <w:bCs/>
          <w:sz w:val="20"/>
          <w:szCs w:val="20"/>
        </w:rPr>
        <w:t>Kissler, K.,</w:t>
      </w:r>
      <w:r w:rsidR="00ED193E" w:rsidRPr="006A7B1B">
        <w:rPr>
          <w:rFonts w:ascii="Arial" w:hAnsi="Arial" w:cs="Arial"/>
          <w:sz w:val="20"/>
          <w:szCs w:val="20"/>
        </w:rPr>
        <w:t xml:space="preserve"> Lowe, N. K., </w:t>
      </w:r>
      <w:r w:rsidR="00464A76" w:rsidRPr="006A7B1B">
        <w:rPr>
          <w:rFonts w:ascii="Arial" w:hAnsi="Arial" w:cs="Arial"/>
          <w:sz w:val="20"/>
          <w:szCs w:val="20"/>
        </w:rPr>
        <w:t xml:space="preserve">&amp; </w:t>
      </w:r>
      <w:r w:rsidR="00ED193E" w:rsidRPr="006A7B1B">
        <w:rPr>
          <w:rFonts w:ascii="Arial" w:hAnsi="Arial" w:cs="Arial"/>
          <w:sz w:val="20"/>
          <w:szCs w:val="20"/>
        </w:rPr>
        <w:t xml:space="preserve">Hernandez, T. (2020). An integrated review of uterine activity monitoring for evaluating labor dystocia. </w:t>
      </w:r>
      <w:r w:rsidR="00ED193E" w:rsidRPr="006A7B1B">
        <w:rPr>
          <w:rFonts w:ascii="Arial" w:hAnsi="Arial" w:cs="Arial"/>
          <w:i/>
          <w:iCs/>
          <w:sz w:val="20"/>
          <w:szCs w:val="20"/>
        </w:rPr>
        <w:t xml:space="preserve">Journal of Midwifery and </w:t>
      </w:r>
      <w:r w:rsidR="00F05E88" w:rsidRPr="006A7B1B">
        <w:rPr>
          <w:rFonts w:ascii="Arial" w:hAnsi="Arial" w:cs="Arial"/>
          <w:i/>
          <w:iCs/>
          <w:sz w:val="20"/>
          <w:szCs w:val="20"/>
        </w:rPr>
        <w:t>Women's</w:t>
      </w:r>
      <w:r w:rsidR="00ED193E" w:rsidRPr="006A7B1B">
        <w:rPr>
          <w:rFonts w:ascii="Arial" w:hAnsi="Arial" w:cs="Arial"/>
          <w:i/>
          <w:iCs/>
          <w:sz w:val="20"/>
          <w:szCs w:val="20"/>
        </w:rPr>
        <w:t xml:space="preserve"> Health</w:t>
      </w:r>
      <w:r w:rsidR="00953748" w:rsidRPr="006A7B1B">
        <w:rPr>
          <w:rFonts w:ascii="Arial" w:hAnsi="Arial" w:cs="Arial"/>
          <w:i/>
          <w:iCs/>
          <w:sz w:val="20"/>
          <w:szCs w:val="20"/>
        </w:rPr>
        <w:t>,65(3), 323-334</w:t>
      </w:r>
      <w:r w:rsidR="00ED193E" w:rsidRPr="006A7B1B">
        <w:rPr>
          <w:rFonts w:ascii="Arial" w:hAnsi="Arial" w:cs="Arial"/>
          <w:sz w:val="20"/>
          <w:szCs w:val="20"/>
        </w:rPr>
        <w:t>.</w:t>
      </w:r>
      <w:r w:rsidR="0003668C" w:rsidRPr="006A7B1B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3668C" w:rsidRPr="006A7B1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http://doi.org/10.1111/jmwh.13119</w:t>
        </w:r>
      </w:hyperlink>
    </w:p>
    <w:p w14:paraId="3CDBA2AB" w14:textId="3B16189A" w:rsidR="00F05E88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7C7945">
        <w:rPr>
          <w:rFonts w:ascii="Arial" w:hAnsi="Arial" w:cs="Arial"/>
          <w:sz w:val="20"/>
          <w:szCs w:val="20"/>
        </w:rPr>
        <w:tab/>
      </w:r>
      <w:r w:rsidR="00F05E88" w:rsidRPr="006A7B1B">
        <w:rPr>
          <w:rFonts w:ascii="Arial" w:hAnsi="Arial" w:cs="Arial"/>
          <w:sz w:val="20"/>
          <w:szCs w:val="20"/>
        </w:rPr>
        <w:t xml:space="preserve">Yount, S. M., Fay, R. A., </w:t>
      </w:r>
      <w:r w:rsidR="00464A76" w:rsidRPr="006A7B1B">
        <w:rPr>
          <w:rFonts w:ascii="Arial" w:hAnsi="Arial" w:cs="Arial"/>
          <w:sz w:val="20"/>
          <w:szCs w:val="20"/>
        </w:rPr>
        <w:t xml:space="preserve">&amp; </w:t>
      </w:r>
      <w:r w:rsidR="00F05E88" w:rsidRPr="006A7B1B">
        <w:rPr>
          <w:rFonts w:ascii="Arial" w:hAnsi="Arial" w:cs="Arial"/>
          <w:b/>
          <w:bCs/>
          <w:sz w:val="20"/>
          <w:szCs w:val="20"/>
        </w:rPr>
        <w:t>Kissler, K.</w:t>
      </w:r>
      <w:r w:rsidR="00F05E88" w:rsidRPr="006A7B1B">
        <w:rPr>
          <w:rFonts w:ascii="Arial" w:hAnsi="Arial" w:cs="Arial"/>
          <w:sz w:val="20"/>
          <w:szCs w:val="20"/>
        </w:rPr>
        <w:t xml:space="preserve"> (2020). Prenatal and postpartum experience, knowledge and engagement with </w:t>
      </w:r>
      <w:r w:rsidR="00E42DF2" w:rsidRPr="006A7B1B">
        <w:rPr>
          <w:rFonts w:ascii="Arial" w:hAnsi="Arial" w:cs="Arial"/>
          <w:sz w:val="20"/>
          <w:szCs w:val="20"/>
        </w:rPr>
        <w:t>Kegels</w:t>
      </w:r>
      <w:r w:rsidR="00F05E88" w:rsidRPr="006A7B1B">
        <w:rPr>
          <w:rFonts w:ascii="Arial" w:hAnsi="Arial" w:cs="Arial"/>
          <w:sz w:val="20"/>
          <w:szCs w:val="20"/>
        </w:rPr>
        <w:t xml:space="preserve">: A longitudinal, prospective, multisite study. </w:t>
      </w:r>
      <w:r w:rsidR="00F05E88" w:rsidRPr="006A7B1B">
        <w:rPr>
          <w:rFonts w:ascii="Arial" w:hAnsi="Arial" w:cs="Arial"/>
          <w:i/>
          <w:iCs/>
          <w:sz w:val="20"/>
          <w:szCs w:val="20"/>
        </w:rPr>
        <w:t>Journal of Women's Health.</w:t>
      </w:r>
      <w:r w:rsidR="00E42DF2" w:rsidRPr="006A7B1B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E42DF2" w:rsidRPr="006A7B1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https://doi.org/10.1089/jwh.2019.8185</w:t>
        </w:r>
      </w:hyperlink>
    </w:p>
    <w:p w14:paraId="78F00DCF" w14:textId="0267CEA4" w:rsidR="00E42DF2" w:rsidRPr="006A7B1B" w:rsidRDefault="006A7B1B" w:rsidP="007C7945">
      <w:pPr>
        <w:shd w:val="clear" w:color="auto" w:fill="FFFFFF"/>
        <w:spacing w:line="240" w:lineRule="auto"/>
        <w:ind w:left="720" w:hanging="720"/>
        <w:rPr>
          <w:rFonts w:ascii="Segoe UI" w:hAnsi="Segoe UI" w:cs="Segoe UI"/>
          <w:color w:val="0563C1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5.</w:t>
      </w:r>
      <w:r w:rsidR="007C7945">
        <w:rPr>
          <w:rFonts w:ascii="Arial" w:hAnsi="Arial" w:cs="Arial"/>
          <w:sz w:val="20"/>
          <w:szCs w:val="20"/>
        </w:rPr>
        <w:tab/>
      </w:r>
      <w:r w:rsidR="00E42DF2" w:rsidRPr="006A7B1B">
        <w:rPr>
          <w:rFonts w:ascii="Arial" w:hAnsi="Arial" w:cs="Arial"/>
          <w:sz w:val="20"/>
          <w:szCs w:val="20"/>
        </w:rPr>
        <w:t xml:space="preserve">Marcil, L. E., Campbell, J. I., Silva, K. E., Hughes, D., Salim, S., Nguyen, H. A. T., </w:t>
      </w:r>
      <w:r w:rsidR="00E42DF2" w:rsidRPr="006A7B1B">
        <w:rPr>
          <w:rFonts w:ascii="Arial" w:hAnsi="Arial" w:cs="Arial"/>
          <w:b/>
          <w:bCs/>
          <w:sz w:val="20"/>
          <w:szCs w:val="20"/>
        </w:rPr>
        <w:t>Kissler, K.</w:t>
      </w:r>
      <w:r w:rsidR="00E42DF2" w:rsidRPr="006A7B1B">
        <w:rPr>
          <w:rFonts w:ascii="Arial" w:hAnsi="Arial" w:cs="Arial"/>
          <w:sz w:val="20"/>
          <w:szCs w:val="20"/>
        </w:rPr>
        <w:t xml:space="preserve">, Hole, M. K., Michelson, C. D., </w:t>
      </w:r>
      <w:r w:rsidR="00464A76" w:rsidRPr="006A7B1B">
        <w:rPr>
          <w:rFonts w:ascii="Arial" w:hAnsi="Arial" w:cs="Arial"/>
          <w:sz w:val="20"/>
          <w:szCs w:val="20"/>
        </w:rPr>
        <w:t xml:space="preserve">&amp; </w:t>
      </w:r>
      <w:r w:rsidR="00E42DF2" w:rsidRPr="006A7B1B">
        <w:rPr>
          <w:rFonts w:ascii="Arial" w:hAnsi="Arial" w:cs="Arial"/>
          <w:sz w:val="20"/>
          <w:szCs w:val="20"/>
        </w:rPr>
        <w:t>Kistin, C. J. (2020)</w:t>
      </w:r>
      <w:r w:rsidR="00464A76" w:rsidRPr="006A7B1B">
        <w:rPr>
          <w:rFonts w:ascii="Arial" w:hAnsi="Arial" w:cs="Arial"/>
          <w:sz w:val="20"/>
          <w:szCs w:val="20"/>
        </w:rPr>
        <w:t>.</w:t>
      </w:r>
      <w:r w:rsidR="00E42DF2" w:rsidRPr="006A7B1B">
        <w:rPr>
          <w:rFonts w:ascii="Arial" w:hAnsi="Arial" w:cs="Arial"/>
          <w:sz w:val="20"/>
          <w:szCs w:val="20"/>
        </w:rPr>
        <w:t xml:space="preserve"> Women's experiences of the effect of financial strain on parenting and mental health. </w:t>
      </w:r>
      <w:r w:rsidR="00E42DF2" w:rsidRPr="006A7B1B">
        <w:rPr>
          <w:rFonts w:ascii="Arial" w:hAnsi="Arial" w:cs="Arial"/>
          <w:i/>
          <w:iCs/>
          <w:sz w:val="20"/>
          <w:szCs w:val="20"/>
        </w:rPr>
        <w:t>Journal of Obstetric, Gynecologic &amp; Neonatal Nursing</w:t>
      </w:r>
      <w:r w:rsidR="00E42DF2" w:rsidRPr="006A7B1B">
        <w:rPr>
          <w:rFonts w:ascii="Arial" w:hAnsi="Arial" w:cs="Arial"/>
          <w:sz w:val="20"/>
          <w:szCs w:val="20"/>
        </w:rPr>
        <w:t xml:space="preserve">. </w:t>
      </w:r>
      <w:hyperlink w:history="1">
        <w:r w:rsidR="00E42DF2" w:rsidRPr="006A7B1B">
          <w:rPr>
            <w:rStyle w:val="Hyperlink"/>
            <w:rFonts w:ascii="Arial" w:hAnsi="Arial" w:cs="Arial"/>
            <w:color w:val="0563C1"/>
            <w:sz w:val="20"/>
            <w:szCs w:val="20"/>
            <w:shd w:val="clear" w:color="auto" w:fill="FFFFFF"/>
          </w:rPr>
          <w:t>https://</w:t>
        </w:r>
      </w:hyperlink>
      <w:r w:rsidR="0003668C" w:rsidRPr="006A7B1B">
        <w:rPr>
          <w:rStyle w:val="identifier"/>
          <w:rFonts w:ascii="Arial" w:hAnsi="Arial" w:cs="Arial"/>
          <w:color w:val="0563C1"/>
          <w:sz w:val="20"/>
          <w:szCs w:val="20"/>
          <w:u w:val="single"/>
          <w:shd w:val="clear" w:color="auto" w:fill="FFFFFF"/>
        </w:rPr>
        <w:t>doi.org</w:t>
      </w:r>
      <w:r w:rsidR="00E42DF2" w:rsidRPr="006A7B1B">
        <w:rPr>
          <w:rStyle w:val="identifier"/>
          <w:rFonts w:ascii="Arial" w:hAnsi="Arial" w:cs="Arial"/>
          <w:color w:val="0563C1"/>
          <w:sz w:val="20"/>
          <w:szCs w:val="20"/>
          <w:u w:val="single"/>
        </w:rPr>
        <w:t xml:space="preserve"> </w:t>
      </w:r>
      <w:hyperlink r:id="rId15" w:tgtFrame="_blank" w:history="1">
        <w:r w:rsidR="00E42DF2" w:rsidRPr="006A7B1B">
          <w:rPr>
            <w:rStyle w:val="Hyperlink"/>
            <w:rFonts w:ascii="Arial" w:hAnsi="Arial" w:cs="Arial"/>
            <w:color w:val="0563C1"/>
            <w:sz w:val="20"/>
            <w:szCs w:val="20"/>
          </w:rPr>
          <w:t>10.1016/j.jogn.2020.07.002</w:t>
        </w:r>
      </w:hyperlink>
    </w:p>
    <w:p w14:paraId="2D51CF7A" w14:textId="32EAEE9D" w:rsidR="00ED193E" w:rsidRPr="006A7B1B" w:rsidRDefault="006A7B1B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7C7945">
        <w:rPr>
          <w:rFonts w:ascii="Arial" w:hAnsi="Arial" w:cs="Arial"/>
          <w:sz w:val="20"/>
          <w:szCs w:val="20"/>
        </w:rPr>
        <w:tab/>
      </w:r>
      <w:r w:rsidR="00ED193E" w:rsidRPr="006A7B1B">
        <w:rPr>
          <w:rFonts w:ascii="Arial" w:hAnsi="Arial" w:cs="Arial"/>
          <w:sz w:val="20"/>
          <w:szCs w:val="20"/>
        </w:rPr>
        <w:t xml:space="preserve">McFarland, A. K., Jones, J., Luchsinger, J., </w:t>
      </w:r>
      <w:r w:rsidR="00ED193E" w:rsidRPr="006A7B1B">
        <w:rPr>
          <w:rFonts w:ascii="Arial" w:hAnsi="Arial" w:cs="Arial"/>
          <w:b/>
          <w:bCs/>
          <w:sz w:val="20"/>
          <w:szCs w:val="20"/>
        </w:rPr>
        <w:t>Kissler, K.</w:t>
      </w:r>
      <w:r w:rsidR="00ED193E" w:rsidRPr="006A7B1B">
        <w:rPr>
          <w:rFonts w:ascii="Arial" w:hAnsi="Arial" w:cs="Arial"/>
          <w:sz w:val="20"/>
          <w:szCs w:val="20"/>
        </w:rPr>
        <w:t xml:space="preserve"> &amp; Smith, D. (2020). The experiences of midwives in integrated maternity care: A qualitative metasynthesis. </w:t>
      </w:r>
      <w:r w:rsidR="00ED193E" w:rsidRPr="006A7B1B">
        <w:rPr>
          <w:rFonts w:ascii="Arial" w:hAnsi="Arial" w:cs="Arial"/>
          <w:i/>
          <w:iCs/>
          <w:sz w:val="20"/>
          <w:szCs w:val="20"/>
        </w:rPr>
        <w:t>Midwifery</w:t>
      </w:r>
      <w:r w:rsidR="00ED193E" w:rsidRPr="006A7B1B">
        <w:rPr>
          <w:rFonts w:ascii="Arial" w:hAnsi="Arial" w:cs="Arial"/>
          <w:sz w:val="20"/>
          <w:szCs w:val="20"/>
        </w:rPr>
        <w:t xml:space="preserve">. </w:t>
      </w:r>
      <w:hyperlink r:id="rId16" w:history="1">
        <w:r w:rsidR="00ED193E" w:rsidRPr="006A7B1B">
          <w:rPr>
            <w:rStyle w:val="Hyperlink"/>
            <w:rFonts w:ascii="Arial" w:hAnsi="Arial" w:cs="Arial"/>
            <w:sz w:val="20"/>
            <w:szCs w:val="20"/>
          </w:rPr>
          <w:t>http://doi.org/10.1016/j.midw.2019.102544</w:t>
        </w:r>
      </w:hyperlink>
      <w:r w:rsidR="00ED193E" w:rsidRPr="006A7B1B">
        <w:rPr>
          <w:rFonts w:ascii="Arial" w:hAnsi="Arial" w:cs="Arial"/>
          <w:sz w:val="20"/>
          <w:szCs w:val="20"/>
        </w:rPr>
        <w:t xml:space="preserve"> </w:t>
      </w:r>
    </w:p>
    <w:p w14:paraId="57B93BA5" w14:textId="18FCA348" w:rsidR="001264B4" w:rsidRPr="006A7B1B" w:rsidRDefault="006A7B1B" w:rsidP="007C7945">
      <w:pPr>
        <w:shd w:val="clear" w:color="auto" w:fill="FFFFFF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3.</w:t>
      </w:r>
      <w:r w:rsidR="007C7945">
        <w:rPr>
          <w:rFonts w:ascii="Arial" w:hAnsi="Arial" w:cs="Arial"/>
          <w:b/>
          <w:bCs/>
          <w:sz w:val="20"/>
          <w:szCs w:val="20"/>
        </w:rPr>
        <w:tab/>
      </w:r>
      <w:r w:rsidR="001264B4" w:rsidRPr="006A7B1B">
        <w:rPr>
          <w:rFonts w:ascii="Arial" w:hAnsi="Arial" w:cs="Arial"/>
          <w:b/>
          <w:bCs/>
          <w:sz w:val="20"/>
          <w:szCs w:val="20"/>
        </w:rPr>
        <w:t>Kissler, K</w:t>
      </w:r>
      <w:r w:rsidR="001264B4" w:rsidRPr="006A7B1B">
        <w:rPr>
          <w:rFonts w:ascii="Arial" w:hAnsi="Arial" w:cs="Arial"/>
          <w:sz w:val="20"/>
          <w:szCs w:val="20"/>
        </w:rPr>
        <w:t xml:space="preserve">., Jones, J., McFarland, A. K., &amp; Luchsinger, J. (2019). A qualitative meta-synthesis of women’s experiences of labor dystocia. </w:t>
      </w:r>
      <w:r w:rsidR="001264B4" w:rsidRPr="006A7B1B">
        <w:rPr>
          <w:rFonts w:ascii="Arial" w:hAnsi="Arial" w:cs="Arial"/>
          <w:i/>
          <w:iCs/>
          <w:sz w:val="20"/>
          <w:szCs w:val="20"/>
        </w:rPr>
        <w:t>Women and Birth</w:t>
      </w:r>
      <w:r w:rsidR="001264B4" w:rsidRPr="006A7B1B">
        <w:rPr>
          <w:rFonts w:ascii="Arial" w:hAnsi="Arial" w:cs="Arial"/>
          <w:sz w:val="20"/>
          <w:szCs w:val="20"/>
        </w:rPr>
        <w:t xml:space="preserve">. </w:t>
      </w:r>
      <w:hyperlink r:id="rId17" w:history="1">
        <w:r w:rsidR="001264B4" w:rsidRPr="006A7B1B">
          <w:rPr>
            <w:rStyle w:val="Hyperlink"/>
            <w:rFonts w:ascii="Arial" w:hAnsi="Arial" w:cs="Arial"/>
            <w:sz w:val="20"/>
            <w:szCs w:val="20"/>
          </w:rPr>
          <w:t>https://doi.org/10.1016/j.wombi.2019.08.001</w:t>
        </w:r>
      </w:hyperlink>
      <w:r w:rsidR="001264B4" w:rsidRPr="006A7B1B">
        <w:rPr>
          <w:rFonts w:ascii="Arial" w:hAnsi="Arial" w:cs="Arial"/>
          <w:sz w:val="20"/>
          <w:szCs w:val="20"/>
        </w:rPr>
        <w:t xml:space="preserve"> </w:t>
      </w:r>
    </w:p>
    <w:p w14:paraId="117CECF9" w14:textId="4BC883F5" w:rsidR="0014667A" w:rsidRPr="006A7B1B" w:rsidRDefault="006A7B1B" w:rsidP="007C7945">
      <w:pPr>
        <w:shd w:val="clear" w:color="auto" w:fill="FFFFFF"/>
        <w:spacing w:line="240" w:lineRule="auto"/>
        <w:ind w:left="720" w:hanging="720"/>
        <w:rPr>
          <w:rFonts w:ascii="Segoe UI" w:hAnsi="Segoe UI" w:cs="Segoe UI"/>
          <w:color w:val="21212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7C7945">
        <w:rPr>
          <w:rFonts w:ascii="Arial" w:hAnsi="Arial" w:cs="Arial"/>
          <w:sz w:val="20"/>
          <w:szCs w:val="20"/>
        </w:rPr>
        <w:tab/>
      </w:r>
      <w:r w:rsidR="0014667A" w:rsidRPr="006A7B1B">
        <w:rPr>
          <w:rFonts w:ascii="Arial" w:hAnsi="Arial" w:cs="Arial"/>
          <w:sz w:val="20"/>
          <w:szCs w:val="20"/>
        </w:rPr>
        <w:t xml:space="preserve">Luchsinger, J. Jones, J., McFarland, A. K., &amp; </w:t>
      </w:r>
      <w:r w:rsidR="0014667A" w:rsidRPr="006A7B1B">
        <w:rPr>
          <w:rFonts w:ascii="Arial" w:hAnsi="Arial" w:cs="Arial"/>
          <w:b/>
          <w:bCs/>
          <w:sz w:val="20"/>
          <w:szCs w:val="20"/>
        </w:rPr>
        <w:t>Kissler, K.</w:t>
      </w:r>
      <w:r w:rsidR="0014667A" w:rsidRPr="006A7B1B">
        <w:rPr>
          <w:rFonts w:ascii="Arial" w:hAnsi="Arial" w:cs="Arial"/>
          <w:sz w:val="20"/>
          <w:szCs w:val="20"/>
        </w:rPr>
        <w:t xml:space="preserve"> (</w:t>
      </w:r>
      <w:r w:rsidR="00ED193E" w:rsidRPr="006A7B1B">
        <w:rPr>
          <w:rFonts w:ascii="Arial" w:hAnsi="Arial" w:cs="Arial"/>
          <w:sz w:val="20"/>
          <w:szCs w:val="20"/>
        </w:rPr>
        <w:t>2019</w:t>
      </w:r>
      <w:r w:rsidR="0014667A" w:rsidRPr="006A7B1B">
        <w:rPr>
          <w:rFonts w:ascii="Arial" w:hAnsi="Arial" w:cs="Arial"/>
          <w:sz w:val="20"/>
          <w:szCs w:val="20"/>
        </w:rPr>
        <w:t>). Examining nurse/patient</w:t>
      </w:r>
      <w:r w:rsidR="00850088" w:rsidRPr="006A7B1B">
        <w:rPr>
          <w:rFonts w:ascii="Arial" w:hAnsi="Arial" w:cs="Arial"/>
          <w:sz w:val="20"/>
          <w:szCs w:val="20"/>
        </w:rPr>
        <w:t xml:space="preserve"> </w:t>
      </w:r>
      <w:r w:rsidR="0014667A" w:rsidRPr="006A7B1B">
        <w:rPr>
          <w:rFonts w:ascii="Arial" w:hAnsi="Arial" w:cs="Arial"/>
          <w:sz w:val="20"/>
          <w:szCs w:val="20"/>
        </w:rPr>
        <w:t xml:space="preserve">relationships in care coordination: A qualitative metasynthesis. </w:t>
      </w:r>
      <w:r w:rsidR="0014667A" w:rsidRPr="006A7B1B">
        <w:rPr>
          <w:rFonts w:ascii="Arial" w:hAnsi="Arial" w:cs="Arial"/>
          <w:i/>
          <w:iCs/>
          <w:sz w:val="20"/>
          <w:szCs w:val="20"/>
        </w:rPr>
        <w:t>Applied Nursing Research</w:t>
      </w:r>
      <w:r w:rsidR="0014667A" w:rsidRPr="006A7B1B">
        <w:rPr>
          <w:rFonts w:ascii="Arial" w:hAnsi="Arial" w:cs="Arial"/>
          <w:sz w:val="20"/>
          <w:szCs w:val="20"/>
        </w:rPr>
        <w:t>.</w:t>
      </w:r>
      <w:r w:rsidR="0003668C" w:rsidRPr="006A7B1B">
        <w:rPr>
          <w:rFonts w:ascii="Arial" w:hAnsi="Arial" w:cs="Arial"/>
          <w:sz w:val="20"/>
          <w:szCs w:val="20"/>
        </w:rPr>
        <w:t xml:space="preserve"> </w:t>
      </w:r>
      <w:bookmarkEnd w:id="1"/>
      <w:r w:rsidR="00612C80" w:rsidRPr="006A7B1B">
        <w:fldChar w:fldCharType="begin"/>
      </w:r>
      <w:r w:rsidR="00612C80" w:rsidRPr="006A7B1B">
        <w:rPr>
          <w:sz w:val="20"/>
          <w:szCs w:val="20"/>
        </w:rPr>
        <w:instrText xml:space="preserve"> HYPERLINK "http://doi.org/10.1016.j.wombi.2019.08.001" </w:instrText>
      </w:r>
      <w:r w:rsidR="00612C80" w:rsidRPr="006A7B1B">
        <w:fldChar w:fldCharType="separate"/>
      </w:r>
      <w:r w:rsidR="0003668C" w:rsidRPr="006A7B1B">
        <w:rPr>
          <w:rStyle w:val="Hyperlink"/>
          <w:rFonts w:ascii="Arial" w:hAnsi="Arial" w:cs="Arial"/>
          <w:sz w:val="20"/>
          <w:szCs w:val="20"/>
        </w:rPr>
        <w:t>http://doi.org</w:t>
      </w:r>
      <w:r w:rsidR="0003668C" w:rsidRPr="006A7B1B">
        <w:rPr>
          <w:rStyle w:val="Hyperlink"/>
          <w:rFonts w:ascii="Arial" w:hAnsi="Arial" w:cs="Arial"/>
          <w:color w:val="0563C1"/>
          <w:sz w:val="20"/>
          <w:szCs w:val="20"/>
        </w:rPr>
        <w:t>/</w:t>
      </w:r>
      <w:hyperlink r:id="rId18" w:tgtFrame="_blank" w:history="1">
        <w:r w:rsidR="0003668C" w:rsidRPr="006A7B1B">
          <w:rPr>
            <w:rStyle w:val="Hyperlink"/>
            <w:rFonts w:ascii="Arial" w:hAnsi="Arial" w:cs="Arial"/>
            <w:color w:val="0563C1"/>
            <w:sz w:val="20"/>
            <w:szCs w:val="20"/>
          </w:rPr>
          <w:t>10.1016/j.apnr.2019.07.006</w:t>
        </w:r>
      </w:hyperlink>
      <w:r w:rsidR="00612C80" w:rsidRPr="006A7B1B">
        <w:rPr>
          <w:rStyle w:val="Hyperlink"/>
          <w:rFonts w:ascii="Arial" w:hAnsi="Arial" w:cs="Arial"/>
          <w:color w:val="0563C1"/>
          <w:sz w:val="20"/>
          <w:szCs w:val="20"/>
        </w:rPr>
        <w:fldChar w:fldCharType="end"/>
      </w:r>
    </w:p>
    <w:p w14:paraId="234A1567" w14:textId="43104062" w:rsidR="00D71C4D" w:rsidRPr="006A7B1B" w:rsidRDefault="006A7B1B" w:rsidP="007C7945">
      <w:pPr>
        <w:ind w:left="720" w:hanging="720"/>
        <w:rPr>
          <w:rFonts w:ascii="Arial" w:hAnsi="Arial" w:cs="Arial"/>
          <w:sz w:val="20"/>
          <w:szCs w:val="20"/>
        </w:rPr>
      </w:pPr>
      <w:r w:rsidRPr="006A7B1B">
        <w:rPr>
          <w:rFonts w:ascii="Arial" w:hAnsi="Arial" w:cs="Arial"/>
          <w:sz w:val="20"/>
          <w:szCs w:val="20"/>
        </w:rPr>
        <w:lastRenderedPageBreak/>
        <w:t>1.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A5B27" w:rsidRPr="006A7B1B">
        <w:rPr>
          <w:rFonts w:ascii="Arial" w:hAnsi="Arial" w:cs="Arial"/>
          <w:b/>
          <w:bCs/>
          <w:sz w:val="20"/>
          <w:szCs w:val="20"/>
        </w:rPr>
        <w:t>Kissler, K.,</w:t>
      </w:r>
      <w:r w:rsidR="00DA5B27" w:rsidRPr="006A7B1B">
        <w:rPr>
          <w:rFonts w:ascii="Arial" w:hAnsi="Arial" w:cs="Arial"/>
          <w:sz w:val="20"/>
          <w:szCs w:val="20"/>
        </w:rPr>
        <w:t xml:space="preserve"> Yount, S. M., Rendeiro, M., &amp; Zeidenstein, L. (2016). Primary Prevention of Urinary Incontinence: A Case Study of Prenatal and Intrapartum Interventions. </w:t>
      </w:r>
      <w:r w:rsidR="00DA5B27" w:rsidRPr="006A7B1B">
        <w:rPr>
          <w:rFonts w:ascii="Arial" w:hAnsi="Arial" w:cs="Arial"/>
          <w:i/>
          <w:iCs/>
          <w:sz w:val="20"/>
          <w:szCs w:val="20"/>
        </w:rPr>
        <w:t>Journal of Midwifery and Women’s Health</w:t>
      </w:r>
      <w:r w:rsidR="00DA5B27" w:rsidRPr="006A7B1B">
        <w:rPr>
          <w:rFonts w:ascii="Arial" w:hAnsi="Arial" w:cs="Arial"/>
          <w:sz w:val="20"/>
          <w:szCs w:val="20"/>
        </w:rPr>
        <w:t xml:space="preserve">, 61(4), 507–511. </w:t>
      </w:r>
      <w:hyperlink r:id="rId19" w:history="1">
        <w:r w:rsidR="00DA5B27" w:rsidRPr="006A7B1B">
          <w:rPr>
            <w:rStyle w:val="Hyperlink"/>
            <w:rFonts w:ascii="Arial" w:hAnsi="Arial" w:cs="Arial"/>
            <w:sz w:val="20"/>
            <w:szCs w:val="20"/>
          </w:rPr>
          <w:t>http://</w:t>
        </w:r>
        <w:r w:rsidR="00DA5B27" w:rsidRPr="006A7B1B">
          <w:rPr>
            <w:rStyle w:val="Hyperlink"/>
            <w:rFonts w:ascii="Arial" w:hAnsi="Arial" w:cs="Arial"/>
            <w:color w:val="0563C1"/>
            <w:sz w:val="20"/>
            <w:szCs w:val="20"/>
          </w:rPr>
          <w:t>doi</w:t>
        </w:r>
        <w:r w:rsidR="00DA5B27" w:rsidRPr="006A7B1B">
          <w:rPr>
            <w:rStyle w:val="Hyperlink"/>
            <w:rFonts w:ascii="Arial" w:hAnsi="Arial" w:cs="Arial"/>
            <w:sz w:val="20"/>
            <w:szCs w:val="20"/>
          </w:rPr>
          <w:t>.org/10.1111/jmwh.12420</w:t>
        </w:r>
      </w:hyperlink>
      <w:r w:rsidR="00D71C4D" w:rsidRPr="006A7B1B">
        <w:rPr>
          <w:rFonts w:ascii="Arial" w:hAnsi="Arial" w:cs="Arial"/>
          <w:sz w:val="20"/>
          <w:szCs w:val="20"/>
        </w:rPr>
        <w:t xml:space="preserve"> </w:t>
      </w:r>
    </w:p>
    <w:p w14:paraId="2C364EDA" w14:textId="2693066D" w:rsidR="00344E8D" w:rsidRPr="006C693E" w:rsidRDefault="00D71C4D" w:rsidP="00F25316">
      <w:pPr>
        <w:pStyle w:val="Heading1"/>
        <w:spacing w:after="160"/>
        <w:ind w:left="0" w:hanging="15"/>
        <w:rPr>
          <w:szCs w:val="20"/>
          <w:u w:val="none"/>
        </w:rPr>
      </w:pPr>
      <w:r w:rsidRPr="006C693E">
        <w:rPr>
          <w:szCs w:val="20"/>
          <w:u w:val="none"/>
        </w:rPr>
        <w:t xml:space="preserve">PRESENTATIONS: REFEREED </w:t>
      </w:r>
      <w:bookmarkStart w:id="2" w:name="_Hlk61267652"/>
    </w:p>
    <w:p w14:paraId="0CAD3249" w14:textId="50E87CFA" w:rsidR="00EE017D" w:rsidRDefault="00EE017D" w:rsidP="000C5A12">
      <w:pPr>
        <w:spacing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38.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Kissler, K., </w:t>
      </w:r>
      <w:r w:rsidR="00CF1517">
        <w:rPr>
          <w:rFonts w:ascii="Arial" w:hAnsi="Arial" w:cs="Arial"/>
          <w:sz w:val="20"/>
          <w:szCs w:val="20"/>
          <w:shd w:val="clear" w:color="auto" w:fill="FFFFFF"/>
        </w:rPr>
        <w:t xml:space="preserve">Lennox, H., &amp; Hernandez, T. </w:t>
      </w:r>
      <w:r w:rsidR="00CE262C" w:rsidRPr="00CE262C">
        <w:rPr>
          <w:rFonts w:ascii="Arial" w:hAnsi="Arial" w:cs="Arial"/>
          <w:sz w:val="20"/>
          <w:szCs w:val="20"/>
          <w:shd w:val="clear" w:color="auto" w:fill="FFFFFF"/>
        </w:rPr>
        <w:t>Verification of Amniotic Fluid Microsampling for Measuring Inflammatory Markers to Diagnose Intra-Amniotic Inflammation</w:t>
      </w:r>
      <w:r w:rsidR="00CE262C">
        <w:rPr>
          <w:rFonts w:ascii="Arial" w:hAnsi="Arial" w:cs="Arial"/>
          <w:sz w:val="20"/>
          <w:szCs w:val="20"/>
          <w:shd w:val="clear" w:color="auto" w:fill="FFFFFF"/>
        </w:rPr>
        <w:t xml:space="preserve">. Poster Presentation at the Association for Clinical-Translational Science Conference, Washington, D.C., March </w:t>
      </w:r>
      <w:r w:rsidR="006D6136">
        <w:rPr>
          <w:rFonts w:ascii="Arial" w:hAnsi="Arial" w:cs="Arial"/>
          <w:sz w:val="20"/>
          <w:szCs w:val="20"/>
          <w:shd w:val="clear" w:color="auto" w:fill="FFFFFF"/>
        </w:rPr>
        <w:t xml:space="preserve">16, </w:t>
      </w:r>
      <w:r w:rsidR="00CE262C">
        <w:rPr>
          <w:rFonts w:ascii="Arial" w:hAnsi="Arial" w:cs="Arial"/>
          <w:sz w:val="20"/>
          <w:szCs w:val="20"/>
          <w:shd w:val="clear" w:color="auto" w:fill="FFFFFF"/>
        </w:rPr>
        <w:t>2025.</w:t>
      </w:r>
    </w:p>
    <w:p w14:paraId="1B6871EE" w14:textId="5AD027B8" w:rsidR="00582F3E" w:rsidRDefault="00582F3E" w:rsidP="000C5A12">
      <w:pPr>
        <w:spacing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37.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582F3E">
        <w:rPr>
          <w:rFonts w:ascii="Arial" w:hAnsi="Arial" w:cs="Arial"/>
          <w:sz w:val="20"/>
          <w:szCs w:val="20"/>
          <w:shd w:val="clear" w:color="auto" w:fill="FFFFFF"/>
        </w:rPr>
        <w:t xml:space="preserve">Kissler, K., Darmanjian, S., &amp; Norhomme, Q. Remote 3D LiDAR Imaging to Estimate Fundal Height: A Feasibility Study. Poster Presentation at the Society for Maternal and Fetal Medicine Conference, Denver, CO, </w:t>
      </w:r>
      <w:r w:rsidR="00CE262C">
        <w:rPr>
          <w:rFonts w:ascii="Arial" w:hAnsi="Arial" w:cs="Arial"/>
          <w:sz w:val="20"/>
          <w:szCs w:val="20"/>
          <w:shd w:val="clear" w:color="auto" w:fill="FFFFFF"/>
        </w:rPr>
        <w:t>Jan</w:t>
      </w:r>
      <w:r w:rsidRPr="00582F3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E262C">
        <w:rPr>
          <w:rFonts w:ascii="Arial" w:hAnsi="Arial" w:cs="Arial"/>
          <w:sz w:val="20"/>
          <w:szCs w:val="20"/>
          <w:shd w:val="clear" w:color="auto" w:fill="FFFFFF"/>
        </w:rPr>
        <w:t xml:space="preserve"> 31</w:t>
      </w:r>
      <w:r w:rsidR="007D289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82F3E">
        <w:rPr>
          <w:rFonts w:ascii="Arial" w:hAnsi="Arial" w:cs="Arial"/>
          <w:sz w:val="20"/>
          <w:szCs w:val="20"/>
          <w:shd w:val="clear" w:color="auto" w:fill="FFFFFF"/>
        </w:rPr>
        <w:t xml:space="preserve"> 2025.</w:t>
      </w:r>
    </w:p>
    <w:p w14:paraId="7E711B9C" w14:textId="26B4EF1F" w:rsidR="002B0885" w:rsidRDefault="002F58FE" w:rsidP="000C5A12">
      <w:pPr>
        <w:spacing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36.</w:t>
      </w:r>
      <w:r w:rsidR="000C5A12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F58FE">
        <w:rPr>
          <w:rFonts w:ascii="Arial" w:hAnsi="Arial" w:cs="Arial"/>
          <w:b/>
          <w:bCs/>
          <w:sz w:val="20"/>
          <w:szCs w:val="20"/>
          <w:shd w:val="clear" w:color="auto" w:fill="FFFFFF"/>
        </w:rPr>
        <w:t>Kissler, K.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0C5A12" w:rsidRPr="000C5A12">
        <w:rPr>
          <w:rFonts w:ascii="Arial" w:hAnsi="Arial" w:cs="Arial"/>
          <w:sz w:val="20"/>
          <w:szCs w:val="20"/>
          <w:shd w:val="clear" w:color="auto" w:fill="FFFFFF"/>
        </w:rPr>
        <w:t>Uterine Electromyography in Emerging Research to Support Physiologic Labor and Birth</w:t>
      </w:r>
      <w:r w:rsidR="000C5A12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Podium Presentation at </w:t>
      </w:r>
      <w:r w:rsidRPr="002B0885">
        <w:rPr>
          <w:rFonts w:ascii="Arial" w:hAnsi="Arial" w:cs="Arial"/>
          <w:sz w:val="20"/>
          <w:szCs w:val="20"/>
          <w:shd w:val="clear" w:color="auto" w:fill="FFFFFF"/>
        </w:rPr>
        <w:t>The Midwifery Research &amp; Quality Exchange, American College of Nurse-Midwives Division of Research,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Virtual,</w:t>
      </w:r>
      <w:r w:rsidRPr="002B0885">
        <w:rPr>
          <w:rFonts w:ascii="Arial" w:hAnsi="Arial" w:cs="Arial"/>
          <w:sz w:val="20"/>
          <w:szCs w:val="20"/>
          <w:shd w:val="clear" w:color="auto" w:fill="FFFFFF"/>
        </w:rPr>
        <w:t xml:space="preserve"> May 31, 2024</w:t>
      </w:r>
    </w:p>
    <w:p w14:paraId="1635B5A6" w14:textId="6EB6EB24" w:rsidR="002B0885" w:rsidRDefault="002B0885" w:rsidP="000C5A12">
      <w:pPr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35.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B0885">
        <w:rPr>
          <w:rFonts w:ascii="Arial" w:hAnsi="Arial" w:cs="Arial"/>
          <w:sz w:val="20"/>
          <w:szCs w:val="20"/>
          <w:shd w:val="clear" w:color="auto" w:fill="FFFFFF"/>
        </w:rPr>
        <w:t xml:space="preserve">Tilden, E.L., Bovbjerg, M., Turney, M., </w:t>
      </w:r>
      <w:r w:rsidRPr="002320C7">
        <w:rPr>
          <w:rFonts w:ascii="Arial" w:hAnsi="Arial" w:cs="Arial"/>
          <w:b/>
          <w:bCs/>
          <w:sz w:val="20"/>
          <w:szCs w:val="20"/>
          <w:shd w:val="clear" w:color="auto" w:fill="FFFFFF"/>
        </w:rPr>
        <w:t>Kissler, K.,</w:t>
      </w:r>
      <w:r w:rsidRPr="002B0885">
        <w:rPr>
          <w:rFonts w:ascii="Arial" w:hAnsi="Arial" w:cs="Arial"/>
          <w:sz w:val="20"/>
          <w:szCs w:val="20"/>
          <w:shd w:val="clear" w:color="auto" w:fill="FFFFFF"/>
        </w:rPr>
        <w:t xml:space="preserve"> Louise, L., Erickson, E. Has Our Assumption that Labor Duration Drives Neonatal Risk Blinded us to the Influence of Other Factors? </w:t>
      </w:r>
      <w:r w:rsidR="002F58FE">
        <w:rPr>
          <w:rFonts w:ascii="Arial" w:hAnsi="Arial" w:cs="Arial"/>
          <w:sz w:val="20"/>
          <w:szCs w:val="20"/>
          <w:shd w:val="clear" w:color="auto" w:fill="FFFFFF"/>
        </w:rPr>
        <w:t xml:space="preserve">Podium Presentation at </w:t>
      </w:r>
      <w:r w:rsidRPr="002B0885">
        <w:rPr>
          <w:rFonts w:ascii="Arial" w:hAnsi="Arial" w:cs="Arial"/>
          <w:sz w:val="20"/>
          <w:szCs w:val="20"/>
          <w:shd w:val="clear" w:color="auto" w:fill="FFFFFF"/>
        </w:rPr>
        <w:t>The Midwifery Research &amp; Quality Exchange, American College of Nurse-Midwives Division of Research,</w:t>
      </w:r>
      <w:r w:rsidR="002F58FE">
        <w:rPr>
          <w:rFonts w:ascii="Arial" w:hAnsi="Arial" w:cs="Arial"/>
          <w:sz w:val="20"/>
          <w:szCs w:val="20"/>
          <w:shd w:val="clear" w:color="auto" w:fill="FFFFFF"/>
        </w:rPr>
        <w:t xml:space="preserve"> Virtual,</w:t>
      </w:r>
      <w:r w:rsidRPr="002B0885">
        <w:rPr>
          <w:rFonts w:ascii="Arial" w:hAnsi="Arial" w:cs="Arial"/>
          <w:sz w:val="20"/>
          <w:szCs w:val="20"/>
          <w:shd w:val="clear" w:color="auto" w:fill="FFFFFF"/>
        </w:rPr>
        <w:t xml:space="preserve"> May 31, 2024</w:t>
      </w:r>
    </w:p>
    <w:p w14:paraId="36AB4954" w14:textId="7EE0FA58" w:rsidR="00CB6DBA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7C7945">
        <w:rPr>
          <w:rFonts w:ascii="Arial" w:hAnsi="Arial" w:cs="Arial"/>
          <w:sz w:val="20"/>
          <w:szCs w:val="20"/>
          <w:shd w:val="clear" w:color="auto" w:fill="FFFFFF"/>
        </w:rPr>
        <w:t>34.</w:t>
      </w:r>
      <w:r w:rsidRPr="007C7945">
        <w:rPr>
          <w:rFonts w:ascii="Arial" w:hAnsi="Arial" w:cs="Arial"/>
          <w:sz w:val="20"/>
          <w:szCs w:val="20"/>
          <w:shd w:val="clear" w:color="auto" w:fill="FFFFFF"/>
        </w:rPr>
        <w:tab/>
      </w:r>
      <w:r w:rsidR="00CB6DBA" w:rsidRPr="00147405">
        <w:rPr>
          <w:rFonts w:ascii="Arial" w:hAnsi="Arial" w:cs="Arial"/>
          <w:b/>
          <w:bCs/>
          <w:sz w:val="20"/>
          <w:szCs w:val="20"/>
          <w:shd w:val="clear" w:color="auto" w:fill="FFFFFF"/>
        </w:rPr>
        <w:t>Kissler, K.</w:t>
      </w:r>
      <w:r w:rsidR="00147405">
        <w:rPr>
          <w:rFonts w:ascii="Arial" w:hAnsi="Arial" w:cs="Arial"/>
          <w:sz w:val="20"/>
          <w:szCs w:val="20"/>
          <w:shd w:val="clear" w:color="auto" w:fill="FFFFFF"/>
        </w:rPr>
        <w:t xml:space="preserve">, Erickson, E., Darmanjian, S. </w:t>
      </w:r>
      <w:r w:rsidR="007F0D8F" w:rsidRPr="007F0D8F">
        <w:rPr>
          <w:rFonts w:ascii="Arial" w:hAnsi="Arial" w:cs="Arial"/>
          <w:sz w:val="20"/>
          <w:szCs w:val="20"/>
          <w:shd w:val="clear" w:color="auto" w:fill="FFFFFF"/>
        </w:rPr>
        <w:t>Uterine Electromyography for Identification of Uterine Atony in the Immediate Postpartum: A Feasibility Study</w:t>
      </w:r>
      <w:r w:rsidR="007F0D8F">
        <w:rPr>
          <w:rFonts w:ascii="Arial" w:hAnsi="Arial" w:cs="Arial"/>
          <w:sz w:val="20"/>
          <w:szCs w:val="20"/>
          <w:shd w:val="clear" w:color="auto" w:fill="FFFFFF"/>
        </w:rPr>
        <w:t>. Poster Presentation at the Society for Reproductive Investigation, Vancouver, Canada, March 2024.</w:t>
      </w:r>
      <w:r w:rsidR="006E25F8">
        <w:rPr>
          <w:rFonts w:ascii="Arial" w:hAnsi="Arial" w:cs="Arial"/>
          <w:sz w:val="20"/>
          <w:szCs w:val="20"/>
          <w:shd w:val="clear" w:color="auto" w:fill="FFFFFF"/>
        </w:rPr>
        <w:t xml:space="preserve"> (International)</w:t>
      </w:r>
    </w:p>
    <w:p w14:paraId="5376F591" w14:textId="5B928F91" w:rsidR="00275B58" w:rsidRPr="00DF4762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33.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="00275B58" w:rsidRPr="00275B58">
        <w:rPr>
          <w:rFonts w:ascii="Arial" w:hAnsi="Arial" w:cs="Arial"/>
          <w:sz w:val="20"/>
          <w:szCs w:val="20"/>
          <w:shd w:val="clear" w:color="auto" w:fill="FFFFFF"/>
        </w:rPr>
        <w:t>Grant, J. &amp;</w:t>
      </w:r>
      <w:r w:rsidR="00275B5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Kissler, K.</w:t>
      </w:r>
      <w:r w:rsidR="00275B58" w:rsidRPr="00DF476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0772" w:rsidRPr="00DF4762">
        <w:rPr>
          <w:rFonts w:ascii="Arial" w:hAnsi="Arial" w:cs="Arial"/>
          <w:sz w:val="20"/>
          <w:szCs w:val="20"/>
          <w:shd w:val="clear" w:color="auto" w:fill="FFFFFF"/>
        </w:rPr>
        <w:t xml:space="preserve">Low-Risk Prenatal Telehealth: Provider Perceptions of Efficacy, Equity, and Utilization. </w:t>
      </w:r>
      <w:r w:rsidR="00DF4762" w:rsidRPr="00DF4762">
        <w:rPr>
          <w:rFonts w:ascii="Arial" w:hAnsi="Arial" w:cs="Arial"/>
          <w:sz w:val="20"/>
          <w:szCs w:val="20"/>
          <w:shd w:val="clear" w:color="auto" w:fill="FFFFFF"/>
        </w:rPr>
        <w:t xml:space="preserve">Poster Presentation at the </w:t>
      </w:r>
      <w:r w:rsidR="002A3234">
        <w:rPr>
          <w:rFonts w:ascii="Arial" w:hAnsi="Arial" w:cs="Arial"/>
          <w:sz w:val="20"/>
          <w:szCs w:val="20"/>
          <w:shd w:val="clear" w:color="auto" w:fill="FFFFFF"/>
        </w:rPr>
        <w:t>Western Institute of Nursing Conference</w:t>
      </w:r>
      <w:r w:rsidR="00A24CE8">
        <w:rPr>
          <w:rFonts w:ascii="Arial" w:hAnsi="Arial" w:cs="Arial"/>
          <w:sz w:val="20"/>
          <w:szCs w:val="20"/>
          <w:shd w:val="clear" w:color="auto" w:fill="FFFFFF"/>
        </w:rPr>
        <w:t>, Salt Lake City, UT</w:t>
      </w:r>
      <w:r w:rsidR="002A323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480B29">
        <w:rPr>
          <w:rFonts w:ascii="Arial" w:hAnsi="Arial" w:cs="Arial"/>
          <w:sz w:val="20"/>
          <w:szCs w:val="20"/>
          <w:shd w:val="clear" w:color="auto" w:fill="FFFFFF"/>
        </w:rPr>
        <w:t xml:space="preserve">April 2024 and at the </w:t>
      </w:r>
      <w:r w:rsidR="00221EDC">
        <w:rPr>
          <w:rFonts w:ascii="Arial" w:hAnsi="Arial" w:cs="Arial"/>
          <w:sz w:val="20"/>
          <w:szCs w:val="20"/>
          <w:shd w:val="clear" w:color="auto" w:fill="FFFFFF"/>
        </w:rPr>
        <w:t xml:space="preserve">Conference </w:t>
      </w:r>
      <w:r w:rsidR="0061170E">
        <w:rPr>
          <w:rFonts w:ascii="Arial" w:hAnsi="Arial" w:cs="Arial"/>
          <w:sz w:val="20"/>
          <w:szCs w:val="20"/>
          <w:shd w:val="clear" w:color="auto" w:fill="FFFFFF"/>
        </w:rPr>
        <w:t>of Nursing Research and Scholarship</w:t>
      </w:r>
      <w:r w:rsidR="00A24CE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1170E">
        <w:rPr>
          <w:rFonts w:ascii="Arial" w:hAnsi="Arial" w:cs="Arial"/>
          <w:sz w:val="20"/>
          <w:szCs w:val="20"/>
          <w:shd w:val="clear" w:color="auto" w:fill="FFFFFF"/>
        </w:rPr>
        <w:t xml:space="preserve"> Denver, CO, February 2024. Winner of Best Doctoral Student Poster.</w:t>
      </w:r>
    </w:p>
    <w:p w14:paraId="33F8AB21" w14:textId="59BF343A" w:rsidR="008533C6" w:rsidRPr="00275B58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7C7945">
        <w:rPr>
          <w:rFonts w:ascii="Arial" w:hAnsi="Arial" w:cs="Arial"/>
          <w:sz w:val="20"/>
          <w:szCs w:val="20"/>
          <w:shd w:val="clear" w:color="auto" w:fill="FFFFFF"/>
        </w:rPr>
        <w:t>32.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8533C6" w:rsidRPr="00275B5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Kissler, K., </w:t>
      </w:r>
      <w:r w:rsidR="008533C6" w:rsidRPr="00275B58">
        <w:rPr>
          <w:rFonts w:ascii="Arial" w:hAnsi="Arial" w:cs="Arial"/>
          <w:sz w:val="20"/>
          <w:szCs w:val="20"/>
          <w:shd w:val="clear" w:color="auto" w:fill="FFFFFF"/>
        </w:rPr>
        <w:t xml:space="preserve">Erickson, E., </w:t>
      </w:r>
      <w:r w:rsidR="00D36545" w:rsidRPr="00275B58">
        <w:rPr>
          <w:rFonts w:ascii="Arial" w:hAnsi="Arial" w:cs="Arial"/>
          <w:sz w:val="20"/>
          <w:szCs w:val="20"/>
          <w:shd w:val="clear" w:color="auto" w:fill="FFFFFF"/>
        </w:rPr>
        <w:t>Penders, J., Darmanjian, S.</w:t>
      </w:r>
      <w:r w:rsidR="008533C6" w:rsidRPr="00275B58">
        <w:rPr>
          <w:rFonts w:ascii="Arial" w:hAnsi="Arial" w:cs="Arial"/>
          <w:sz w:val="20"/>
          <w:szCs w:val="20"/>
          <w:shd w:val="clear" w:color="auto" w:fill="FFFFFF"/>
        </w:rPr>
        <w:t xml:space="preserve">, Tilden, E. </w:t>
      </w:r>
      <w:r w:rsidR="00D36545" w:rsidRPr="00275B58">
        <w:rPr>
          <w:rFonts w:ascii="Arial" w:hAnsi="Arial" w:cs="Arial"/>
          <w:sz w:val="20"/>
          <w:szCs w:val="20"/>
          <w:shd w:val="clear" w:color="auto" w:fill="FFFFFF"/>
        </w:rPr>
        <w:t>Phenotyping Labor Dystocia: A Pilot Study Triangulating Cytokines and Uterine EMG Parameters</w:t>
      </w:r>
      <w:r w:rsidR="008533C6" w:rsidRPr="00275B5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DF4762">
        <w:rPr>
          <w:rFonts w:ascii="Arial" w:hAnsi="Arial" w:cs="Arial"/>
          <w:sz w:val="20"/>
          <w:szCs w:val="20"/>
          <w:shd w:val="clear" w:color="auto" w:fill="FFFFFF"/>
        </w:rPr>
        <w:t xml:space="preserve">Poster Presentation at the </w:t>
      </w:r>
      <w:r w:rsidR="00D36545" w:rsidRPr="00275B58">
        <w:rPr>
          <w:rFonts w:ascii="Arial" w:hAnsi="Arial" w:cs="Arial"/>
          <w:sz w:val="20"/>
          <w:szCs w:val="20"/>
          <w:shd w:val="clear" w:color="auto" w:fill="FFFFFF"/>
        </w:rPr>
        <w:t>Society for Maternal and Fetal Medicine Conference</w:t>
      </w:r>
      <w:r w:rsidR="00A24CE8">
        <w:rPr>
          <w:rFonts w:ascii="Arial" w:hAnsi="Arial" w:cs="Arial"/>
          <w:sz w:val="20"/>
          <w:szCs w:val="20"/>
          <w:shd w:val="clear" w:color="auto" w:fill="FFFFFF"/>
        </w:rPr>
        <w:t>, Washington D.C.</w:t>
      </w:r>
      <w:r w:rsidR="003D0AEC" w:rsidRPr="00275B58">
        <w:rPr>
          <w:rFonts w:ascii="Arial" w:hAnsi="Arial" w:cs="Arial"/>
          <w:sz w:val="20"/>
          <w:szCs w:val="20"/>
          <w:shd w:val="clear" w:color="auto" w:fill="FFFFFF"/>
        </w:rPr>
        <w:t>, Feb. 2024</w:t>
      </w:r>
      <w:r w:rsidR="008533C6" w:rsidRPr="00275B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D1DDBE2" w14:textId="15417366" w:rsidR="00E22E21" w:rsidRPr="00275B58" w:rsidRDefault="007C7945" w:rsidP="007C7945">
      <w:pPr>
        <w:spacing w:line="240" w:lineRule="auto"/>
        <w:ind w:left="720" w:hanging="72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</w:rPr>
        <w:t>31.</w:t>
      </w:r>
      <w:r>
        <w:rPr>
          <w:rFonts w:ascii="Arial" w:eastAsia="Times New Roman" w:hAnsi="Arial" w:cs="Arial"/>
          <w:sz w:val="20"/>
          <w:szCs w:val="20"/>
        </w:rPr>
        <w:tab/>
      </w:r>
      <w:r w:rsidR="00913DF8" w:rsidRPr="00275B58">
        <w:rPr>
          <w:rFonts w:ascii="Arial" w:eastAsia="Times New Roman" w:hAnsi="Arial" w:cs="Arial"/>
          <w:sz w:val="20"/>
          <w:szCs w:val="20"/>
        </w:rPr>
        <w:t xml:space="preserve">Loresto, F., </w:t>
      </w:r>
      <w:r w:rsidR="00913DF8" w:rsidRPr="00275B58">
        <w:rPr>
          <w:rFonts w:ascii="Arial" w:eastAsia="Times New Roman" w:hAnsi="Arial" w:cs="Arial"/>
          <w:b/>
          <w:bCs/>
          <w:sz w:val="20"/>
          <w:szCs w:val="20"/>
        </w:rPr>
        <w:t>Kissler, K.</w:t>
      </w:r>
      <w:r w:rsidR="00913DF8" w:rsidRPr="00275B58">
        <w:rPr>
          <w:rFonts w:ascii="Arial" w:eastAsia="Times New Roman" w:hAnsi="Arial" w:cs="Arial"/>
          <w:sz w:val="20"/>
          <w:szCs w:val="20"/>
        </w:rPr>
        <w:t>, Armstrong, G. Teaching Quantitative Research Design and Statistics through DNP/PhD Collaborations</w:t>
      </w:r>
      <w:r w:rsidR="006C693E" w:rsidRPr="00275B58">
        <w:rPr>
          <w:rFonts w:ascii="Arial" w:eastAsia="Times New Roman" w:hAnsi="Arial" w:cs="Arial"/>
          <w:sz w:val="20"/>
          <w:szCs w:val="20"/>
        </w:rPr>
        <w:t xml:space="preserve">. </w:t>
      </w:r>
      <w:r w:rsidR="00DF4762">
        <w:rPr>
          <w:rFonts w:ascii="Arial" w:eastAsia="Times New Roman" w:hAnsi="Arial" w:cs="Arial"/>
          <w:sz w:val="20"/>
          <w:szCs w:val="20"/>
        </w:rPr>
        <w:t xml:space="preserve">Podium Presentation at the American </w:t>
      </w:r>
      <w:r w:rsidR="006C693E" w:rsidRPr="00275B58">
        <w:rPr>
          <w:rFonts w:ascii="Arial" w:eastAsia="Times New Roman" w:hAnsi="Arial" w:cs="Arial"/>
          <w:sz w:val="20"/>
          <w:szCs w:val="20"/>
        </w:rPr>
        <w:t>N</w:t>
      </w:r>
      <w:r w:rsidR="00DF4762">
        <w:rPr>
          <w:rFonts w:ascii="Arial" w:eastAsia="Times New Roman" w:hAnsi="Arial" w:cs="Arial"/>
          <w:sz w:val="20"/>
          <w:szCs w:val="20"/>
        </w:rPr>
        <w:t xml:space="preserve">urses </w:t>
      </w:r>
      <w:r w:rsidR="006C693E" w:rsidRPr="00275B58">
        <w:rPr>
          <w:rFonts w:ascii="Arial" w:eastAsia="Times New Roman" w:hAnsi="Arial" w:cs="Arial"/>
          <w:sz w:val="20"/>
          <w:szCs w:val="20"/>
        </w:rPr>
        <w:t>A</w:t>
      </w:r>
      <w:r w:rsidR="00DF4762">
        <w:rPr>
          <w:rFonts w:ascii="Arial" w:eastAsia="Times New Roman" w:hAnsi="Arial" w:cs="Arial"/>
          <w:sz w:val="20"/>
          <w:szCs w:val="20"/>
        </w:rPr>
        <w:t>ssociation</w:t>
      </w:r>
      <w:r w:rsidR="006C693E" w:rsidRPr="00275B58">
        <w:rPr>
          <w:rFonts w:ascii="Arial" w:eastAsia="Times New Roman" w:hAnsi="Arial" w:cs="Arial"/>
          <w:sz w:val="20"/>
          <w:szCs w:val="20"/>
        </w:rPr>
        <w:t xml:space="preserve"> Enterprise Research Symposium, Magnet Conference, Chicago, IL, Oct. 2023.</w:t>
      </w:r>
    </w:p>
    <w:p w14:paraId="3170468D" w14:textId="6481B7B0" w:rsidR="002652AD" w:rsidRPr="00275B58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7C7945">
        <w:rPr>
          <w:rFonts w:ascii="Arial" w:hAnsi="Arial" w:cs="Arial"/>
          <w:sz w:val="20"/>
          <w:szCs w:val="20"/>
          <w:shd w:val="clear" w:color="auto" w:fill="FFFFFF"/>
        </w:rPr>
        <w:t>30.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F4215" w:rsidRPr="00275B5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Kissler, K., </w:t>
      </w:r>
      <w:r w:rsidR="003F4215" w:rsidRPr="00275B58">
        <w:rPr>
          <w:rFonts w:ascii="Arial" w:hAnsi="Arial" w:cs="Arial"/>
          <w:sz w:val="20"/>
          <w:szCs w:val="20"/>
          <w:shd w:val="clear" w:color="auto" w:fill="FFFFFF"/>
        </w:rPr>
        <w:t>Erickson, E., Phillippi, J., Tilden, E.</w:t>
      </w:r>
      <w:r w:rsidR="00FA51E4" w:rsidRPr="00275B58">
        <w:rPr>
          <w:rFonts w:ascii="Arial" w:hAnsi="Arial" w:cs="Arial"/>
          <w:sz w:val="20"/>
          <w:szCs w:val="20"/>
          <w:shd w:val="clear" w:color="auto" w:fill="FFFFFF"/>
        </w:rPr>
        <w:t xml:space="preserve"> Developing Biosocial Measurement in Latent Labor: A Pilot Prospective Biobehavioral-Social Study. </w:t>
      </w:r>
      <w:r w:rsidR="00DF4762">
        <w:rPr>
          <w:rFonts w:ascii="Arial" w:hAnsi="Arial" w:cs="Arial"/>
          <w:sz w:val="20"/>
          <w:szCs w:val="20"/>
          <w:shd w:val="clear" w:color="auto" w:fill="FFFFFF"/>
        </w:rPr>
        <w:t xml:space="preserve">Poster Presentation at the </w:t>
      </w:r>
      <w:r w:rsidR="00311D67" w:rsidRPr="00275B58">
        <w:rPr>
          <w:rFonts w:ascii="Arial" w:hAnsi="Arial" w:cs="Arial"/>
          <w:sz w:val="20"/>
          <w:szCs w:val="20"/>
          <w:shd w:val="clear" w:color="auto" w:fill="FFFFFF"/>
        </w:rPr>
        <w:t>Council for the Advancement of Nursing Science Advanced Methods Conference, Virtual, Sept. 2023.</w:t>
      </w:r>
    </w:p>
    <w:p w14:paraId="3D269166" w14:textId="5DF06959" w:rsidR="00233D61" w:rsidRPr="00275B58" w:rsidRDefault="007C7945" w:rsidP="007C7945">
      <w:pPr>
        <w:spacing w:line="240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7C7945">
        <w:rPr>
          <w:rFonts w:ascii="Arial" w:hAnsi="Arial" w:cs="Arial"/>
          <w:sz w:val="20"/>
          <w:szCs w:val="20"/>
          <w:shd w:val="clear" w:color="auto" w:fill="FFFFFF"/>
        </w:rPr>
        <w:t>29.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233D61" w:rsidRPr="00275B58">
        <w:rPr>
          <w:rFonts w:ascii="Arial" w:hAnsi="Arial" w:cs="Arial"/>
          <w:b/>
          <w:bCs/>
          <w:sz w:val="20"/>
          <w:szCs w:val="20"/>
          <w:shd w:val="clear" w:color="auto" w:fill="FFFFFF"/>
        </w:rPr>
        <w:t>Kissler, K.</w:t>
      </w:r>
      <w:r w:rsidR="00233D61" w:rsidRPr="00275B58">
        <w:rPr>
          <w:rFonts w:ascii="Arial" w:hAnsi="Arial" w:cs="Arial"/>
          <w:sz w:val="20"/>
          <w:szCs w:val="20"/>
          <w:shd w:val="clear" w:color="auto" w:fill="FFFFFF"/>
        </w:rPr>
        <w:t xml:space="preserve">, Erikson, E., Phillippi, J., Tilden, E. Pilot Prospective Study of Biomarkers and Symptoms of Latent Labor. International Webinar on Early Labour Research, </w:t>
      </w:r>
      <w:r w:rsidR="00AB5217" w:rsidRPr="00275B58">
        <w:rPr>
          <w:rFonts w:ascii="Arial" w:hAnsi="Arial" w:cs="Arial"/>
          <w:sz w:val="20"/>
          <w:szCs w:val="20"/>
          <w:shd w:val="clear" w:color="auto" w:fill="FFFFFF"/>
        </w:rPr>
        <w:t xml:space="preserve">Advancing the Science of Physiologic Birth </w:t>
      </w:r>
      <w:r w:rsidR="00F614CA" w:rsidRPr="00275B58">
        <w:rPr>
          <w:rFonts w:ascii="Arial" w:hAnsi="Arial" w:cs="Arial"/>
          <w:sz w:val="20"/>
          <w:szCs w:val="20"/>
          <w:shd w:val="clear" w:color="auto" w:fill="FFFFFF"/>
        </w:rPr>
        <w:t xml:space="preserve">Research Excellence Center, </w:t>
      </w:r>
      <w:r w:rsidR="00233D61" w:rsidRPr="00275B58">
        <w:rPr>
          <w:rFonts w:ascii="Arial" w:hAnsi="Arial" w:cs="Arial"/>
          <w:sz w:val="20"/>
          <w:szCs w:val="20"/>
          <w:shd w:val="clear" w:color="auto" w:fill="FFFFFF"/>
        </w:rPr>
        <w:t>University of British Columbia, Canada</w:t>
      </w:r>
      <w:r w:rsidR="00311D67" w:rsidRPr="00275B58">
        <w:rPr>
          <w:rFonts w:ascii="Arial" w:hAnsi="Arial" w:cs="Arial"/>
          <w:sz w:val="20"/>
          <w:szCs w:val="20"/>
          <w:shd w:val="clear" w:color="auto" w:fill="FFFFFF"/>
        </w:rPr>
        <w:t>, May 2023</w:t>
      </w:r>
      <w:r w:rsidR="00233D61" w:rsidRPr="00275B58">
        <w:rPr>
          <w:rFonts w:ascii="Arial" w:hAnsi="Arial" w:cs="Arial"/>
          <w:sz w:val="20"/>
          <w:szCs w:val="20"/>
          <w:shd w:val="clear" w:color="auto" w:fill="FFFFFF"/>
        </w:rPr>
        <w:t>. </w:t>
      </w:r>
      <w:r w:rsidR="006E25F8">
        <w:rPr>
          <w:rFonts w:ascii="Arial" w:hAnsi="Arial" w:cs="Arial"/>
          <w:sz w:val="20"/>
          <w:szCs w:val="20"/>
          <w:shd w:val="clear" w:color="auto" w:fill="FFFFFF"/>
        </w:rPr>
        <w:t>(International)</w:t>
      </w:r>
      <w:r w:rsidR="00233D61" w:rsidRPr="00275B58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0A8AECB5" w14:textId="1C5134F8" w:rsidR="00980A28" w:rsidRPr="00275B58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28.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75371" w:rsidRPr="00275B58">
        <w:rPr>
          <w:rFonts w:ascii="Arial" w:hAnsi="Arial" w:cs="Arial"/>
          <w:b/>
          <w:bCs/>
          <w:sz w:val="20"/>
          <w:szCs w:val="20"/>
        </w:rPr>
        <w:t>Kissler, K.,</w:t>
      </w:r>
      <w:r w:rsidR="00475371" w:rsidRPr="00275B58">
        <w:rPr>
          <w:rFonts w:ascii="Arial" w:hAnsi="Arial" w:cs="Arial"/>
          <w:sz w:val="20"/>
          <w:szCs w:val="20"/>
        </w:rPr>
        <w:t xml:space="preserve"> Smith, D., &amp; Latendresse, G. Symposium Presentation: </w:t>
      </w:r>
      <w:r w:rsidR="00475371" w:rsidRPr="00275B58">
        <w:rPr>
          <w:rFonts w:ascii="Arial" w:hAnsi="Arial" w:cs="Arial"/>
          <w:i/>
          <w:iCs/>
          <w:sz w:val="20"/>
          <w:szCs w:val="20"/>
        </w:rPr>
        <w:t>Telehealth in Perinatal Care: Increasing Access to Care in Underserved Populations with Innovative Care Models</w:t>
      </w:r>
      <w:r w:rsidR="00475371" w:rsidRPr="00275B58">
        <w:rPr>
          <w:rFonts w:ascii="Arial" w:hAnsi="Arial" w:cs="Arial"/>
          <w:sz w:val="20"/>
          <w:szCs w:val="20"/>
        </w:rPr>
        <w:t>. </w:t>
      </w:r>
      <w:r w:rsidR="00967768" w:rsidRPr="00275B58">
        <w:rPr>
          <w:rFonts w:ascii="Arial" w:hAnsi="Arial" w:cs="Arial"/>
          <w:sz w:val="20"/>
          <w:szCs w:val="20"/>
        </w:rPr>
        <w:t>Symposium</w:t>
      </w:r>
      <w:r w:rsidR="00F40FE0" w:rsidRPr="00275B58">
        <w:rPr>
          <w:rFonts w:ascii="Arial" w:hAnsi="Arial" w:cs="Arial"/>
          <w:sz w:val="20"/>
          <w:szCs w:val="20"/>
        </w:rPr>
        <w:t xml:space="preserve"> podium</w:t>
      </w:r>
      <w:r w:rsidR="00980A28" w:rsidRPr="00275B58">
        <w:rPr>
          <w:rFonts w:ascii="Arial" w:hAnsi="Arial" w:cs="Arial"/>
          <w:sz w:val="20"/>
          <w:szCs w:val="20"/>
        </w:rPr>
        <w:t xml:space="preserve"> presentation at the American College of Nurse Midwives Annual Meeting and Convention, Orlando, FL, May 2023</w:t>
      </w:r>
    </w:p>
    <w:p w14:paraId="04E333D5" w14:textId="4856A2D6" w:rsidR="00980A28" w:rsidRPr="00275B58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27.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75371" w:rsidRPr="00275B58">
        <w:rPr>
          <w:rFonts w:ascii="Arial" w:hAnsi="Arial" w:cs="Arial"/>
          <w:b/>
          <w:bCs/>
          <w:sz w:val="20"/>
          <w:szCs w:val="20"/>
        </w:rPr>
        <w:t>Kissler, K.,</w:t>
      </w:r>
      <w:r w:rsidR="00475371" w:rsidRPr="00275B58">
        <w:rPr>
          <w:rFonts w:ascii="Arial" w:hAnsi="Arial" w:cs="Arial"/>
          <w:sz w:val="20"/>
          <w:szCs w:val="20"/>
        </w:rPr>
        <w:t xml:space="preserve"> Smith, D., Thumm, B., Barton, A., &amp; Jones, J. Podium Presentation: </w:t>
      </w:r>
      <w:r w:rsidR="00475371" w:rsidRPr="00275B58">
        <w:rPr>
          <w:rFonts w:ascii="Arial" w:hAnsi="Arial" w:cs="Arial"/>
          <w:i/>
          <w:iCs/>
          <w:sz w:val="20"/>
          <w:szCs w:val="20"/>
        </w:rPr>
        <w:t>A Qualitative Study of Perinatal Telehealth Care: Meeting People Where They Are.</w:t>
      </w:r>
      <w:r w:rsidR="00475371" w:rsidRPr="00275B58">
        <w:rPr>
          <w:rFonts w:ascii="Arial" w:hAnsi="Arial" w:cs="Arial"/>
          <w:sz w:val="20"/>
          <w:szCs w:val="20"/>
        </w:rPr>
        <w:t xml:space="preserve"> </w:t>
      </w:r>
      <w:r w:rsidR="00967768" w:rsidRPr="00275B58">
        <w:rPr>
          <w:rFonts w:ascii="Arial" w:hAnsi="Arial" w:cs="Arial"/>
          <w:sz w:val="20"/>
          <w:szCs w:val="20"/>
        </w:rPr>
        <w:t>P</w:t>
      </w:r>
      <w:r w:rsidR="00980A28" w:rsidRPr="00275B58">
        <w:rPr>
          <w:rFonts w:ascii="Arial" w:hAnsi="Arial" w:cs="Arial"/>
          <w:sz w:val="20"/>
          <w:szCs w:val="20"/>
        </w:rPr>
        <w:t>oster presentation at the American College of Nurse Midwives Annual Meeting and Convention, Orlando, FL, May 2023</w:t>
      </w:r>
    </w:p>
    <w:p w14:paraId="3C60BC03" w14:textId="633D8A4A" w:rsidR="00344E8D" w:rsidRPr="00275B58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lastRenderedPageBreak/>
        <w:t>26.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47632" w:rsidRPr="00275B58">
        <w:rPr>
          <w:rFonts w:ascii="Arial" w:hAnsi="Arial" w:cs="Arial"/>
          <w:b/>
          <w:bCs/>
          <w:sz w:val="20"/>
          <w:szCs w:val="20"/>
        </w:rPr>
        <w:t xml:space="preserve">Kissler, K., </w:t>
      </w:r>
      <w:r w:rsidR="00347632" w:rsidRPr="00275B58">
        <w:rPr>
          <w:rFonts w:ascii="Arial" w:hAnsi="Arial" w:cs="Arial"/>
          <w:sz w:val="20"/>
          <w:szCs w:val="20"/>
        </w:rPr>
        <w:t>Hernandez, T., &amp; Carlson, N.</w:t>
      </w:r>
      <w:r w:rsidR="00347632" w:rsidRPr="00275B58">
        <w:rPr>
          <w:rFonts w:ascii="Arial" w:hAnsi="Arial" w:cs="Arial"/>
          <w:b/>
          <w:bCs/>
          <w:sz w:val="20"/>
          <w:szCs w:val="20"/>
        </w:rPr>
        <w:t xml:space="preserve"> </w:t>
      </w:r>
      <w:r w:rsidR="00347632" w:rsidRPr="00275B58">
        <w:rPr>
          <w:rFonts w:ascii="Arial" w:hAnsi="Arial" w:cs="Arial"/>
          <w:sz w:val="20"/>
          <w:szCs w:val="20"/>
        </w:rPr>
        <w:t>Poster Presentation:</w:t>
      </w:r>
      <w:r w:rsidR="00347632" w:rsidRPr="00275B58">
        <w:rPr>
          <w:rFonts w:ascii="Arial" w:hAnsi="Arial" w:cs="Arial"/>
          <w:b/>
          <w:bCs/>
          <w:sz w:val="20"/>
          <w:szCs w:val="20"/>
        </w:rPr>
        <w:t xml:space="preserve"> </w:t>
      </w:r>
      <w:r w:rsidR="002E59CB" w:rsidRPr="00275B58">
        <w:rPr>
          <w:rFonts w:ascii="Arial" w:hAnsi="Arial" w:cs="Arial"/>
          <w:i/>
          <w:iCs/>
          <w:sz w:val="20"/>
          <w:szCs w:val="20"/>
        </w:rPr>
        <w:t xml:space="preserve">The Relationship Between Uterine Activity, Oxytocin Dosing, Labor Progress, and mode of Birth in Nulliparas with Obesity: Minimal Usefulness of Montevideo Unit Measurement. </w:t>
      </w:r>
      <w:r w:rsidR="00967768" w:rsidRPr="00275B58">
        <w:rPr>
          <w:rFonts w:ascii="Arial" w:hAnsi="Arial" w:cs="Arial"/>
          <w:sz w:val="20"/>
          <w:szCs w:val="20"/>
        </w:rPr>
        <w:t>P</w:t>
      </w:r>
      <w:r w:rsidR="002E59CB" w:rsidRPr="00275B58">
        <w:rPr>
          <w:rFonts w:ascii="Arial" w:hAnsi="Arial" w:cs="Arial"/>
          <w:sz w:val="20"/>
          <w:szCs w:val="20"/>
        </w:rPr>
        <w:t xml:space="preserve">oster presentation at </w:t>
      </w:r>
      <w:r w:rsidR="008F05BF" w:rsidRPr="00275B58">
        <w:rPr>
          <w:rFonts w:ascii="Arial" w:hAnsi="Arial" w:cs="Arial"/>
          <w:sz w:val="20"/>
          <w:szCs w:val="20"/>
        </w:rPr>
        <w:t xml:space="preserve">the American College of Nurse Midwives Annual Meeting and Convention, Orlando, FL, </w:t>
      </w:r>
      <w:r w:rsidR="00AF3883" w:rsidRPr="00275B58">
        <w:rPr>
          <w:rFonts w:ascii="Arial" w:hAnsi="Arial" w:cs="Arial"/>
          <w:sz w:val="20"/>
          <w:szCs w:val="20"/>
        </w:rPr>
        <w:t>May</w:t>
      </w:r>
      <w:r w:rsidR="008F05BF" w:rsidRPr="00275B58">
        <w:rPr>
          <w:rFonts w:ascii="Arial" w:hAnsi="Arial" w:cs="Arial"/>
          <w:sz w:val="20"/>
          <w:szCs w:val="20"/>
        </w:rPr>
        <w:t xml:space="preserve"> 2023.</w:t>
      </w:r>
    </w:p>
    <w:p w14:paraId="79C3EFCE" w14:textId="18C2618C" w:rsidR="00D17D9B" w:rsidRPr="00275B58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</w:t>
      </w:r>
      <w:r>
        <w:rPr>
          <w:rFonts w:ascii="Arial" w:hAnsi="Arial" w:cs="Arial"/>
          <w:sz w:val="20"/>
          <w:szCs w:val="20"/>
        </w:rPr>
        <w:tab/>
      </w:r>
      <w:r w:rsidR="007B44FD" w:rsidRPr="00275B58">
        <w:rPr>
          <w:rFonts w:ascii="Arial" w:hAnsi="Arial" w:cs="Arial"/>
          <w:sz w:val="20"/>
          <w:szCs w:val="20"/>
        </w:rPr>
        <w:t>Canty, L.,</w:t>
      </w:r>
      <w:r w:rsidR="007B44FD" w:rsidRPr="00275B58">
        <w:rPr>
          <w:rFonts w:ascii="Arial" w:hAnsi="Arial" w:cs="Arial"/>
          <w:b/>
          <w:bCs/>
          <w:sz w:val="20"/>
          <w:szCs w:val="20"/>
        </w:rPr>
        <w:t xml:space="preserve"> </w:t>
      </w:r>
      <w:r w:rsidR="00D17D9B" w:rsidRPr="00275B58">
        <w:rPr>
          <w:rFonts w:ascii="Arial" w:hAnsi="Arial" w:cs="Arial"/>
          <w:b/>
          <w:bCs/>
          <w:sz w:val="20"/>
          <w:szCs w:val="20"/>
        </w:rPr>
        <w:t xml:space="preserve">Kissler, K., </w:t>
      </w:r>
      <w:r w:rsidR="007B44FD" w:rsidRPr="00275B58">
        <w:rPr>
          <w:rFonts w:ascii="Arial" w:hAnsi="Arial" w:cs="Arial"/>
          <w:sz w:val="20"/>
          <w:szCs w:val="20"/>
        </w:rPr>
        <w:t xml:space="preserve">&amp; </w:t>
      </w:r>
      <w:r w:rsidR="00D17D9B" w:rsidRPr="00275B58">
        <w:rPr>
          <w:rFonts w:ascii="Arial" w:hAnsi="Arial" w:cs="Arial"/>
          <w:sz w:val="20"/>
          <w:szCs w:val="20"/>
        </w:rPr>
        <w:t>Erickson, E.</w:t>
      </w:r>
      <w:r w:rsidR="00D17D9B" w:rsidRPr="00275B58">
        <w:rPr>
          <w:rFonts w:ascii="Arial" w:hAnsi="Arial" w:cs="Arial"/>
          <w:b/>
          <w:bCs/>
          <w:sz w:val="20"/>
          <w:szCs w:val="20"/>
        </w:rPr>
        <w:t xml:space="preserve"> </w:t>
      </w:r>
      <w:r w:rsidR="00D17D9B" w:rsidRPr="00275B58">
        <w:rPr>
          <w:rFonts w:ascii="Arial" w:hAnsi="Arial" w:cs="Arial"/>
          <w:sz w:val="20"/>
          <w:szCs w:val="20"/>
        </w:rPr>
        <w:t>Research Podium Presentation:</w:t>
      </w:r>
      <w:r w:rsidR="00D17D9B" w:rsidRPr="00275B58">
        <w:rPr>
          <w:rFonts w:ascii="Arial" w:hAnsi="Arial" w:cs="Arial"/>
          <w:b/>
          <w:bCs/>
          <w:sz w:val="20"/>
          <w:szCs w:val="20"/>
        </w:rPr>
        <w:t xml:space="preserve"> </w:t>
      </w:r>
      <w:r w:rsidR="00D17D9B" w:rsidRPr="00275B58">
        <w:rPr>
          <w:rFonts w:ascii="Arial" w:hAnsi="Arial" w:cs="Arial"/>
          <w:i/>
          <w:iCs/>
          <w:sz w:val="20"/>
          <w:szCs w:val="20"/>
        </w:rPr>
        <w:t xml:space="preserve">State-Level Variation in Maternal and Neonatal Outcomes for Black Birthing People. </w:t>
      </w:r>
      <w:r w:rsidR="00967768" w:rsidRPr="00275B58">
        <w:rPr>
          <w:rFonts w:ascii="Arial" w:hAnsi="Arial" w:cs="Arial"/>
          <w:sz w:val="20"/>
          <w:szCs w:val="20"/>
        </w:rPr>
        <w:t>P</w:t>
      </w:r>
      <w:r w:rsidR="00D17D9B" w:rsidRPr="00275B58">
        <w:rPr>
          <w:rFonts w:ascii="Arial" w:hAnsi="Arial" w:cs="Arial"/>
          <w:sz w:val="20"/>
          <w:szCs w:val="20"/>
        </w:rPr>
        <w:t>odium presentation at the American College of Nurse Midwives Annual Meeting and Convention, Orlando, FL, May 2023.</w:t>
      </w:r>
    </w:p>
    <w:p w14:paraId="436E941A" w14:textId="49A8D4B1" w:rsidR="00980A28" w:rsidRPr="00275B58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24.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980A28" w:rsidRPr="00275B58">
        <w:rPr>
          <w:rFonts w:ascii="Arial" w:hAnsi="Arial" w:cs="Arial"/>
          <w:b/>
          <w:bCs/>
          <w:sz w:val="20"/>
          <w:szCs w:val="20"/>
        </w:rPr>
        <w:t>Kissler, K.,</w:t>
      </w:r>
      <w:r w:rsidR="00980A28" w:rsidRPr="00275B58">
        <w:rPr>
          <w:rFonts w:ascii="Arial" w:hAnsi="Arial" w:cs="Arial"/>
          <w:sz w:val="20"/>
          <w:szCs w:val="20"/>
        </w:rPr>
        <w:t xml:space="preserve"> </w:t>
      </w:r>
      <w:r w:rsidR="00C43F76" w:rsidRPr="00275B58">
        <w:rPr>
          <w:rFonts w:ascii="Arial" w:hAnsi="Arial" w:cs="Arial"/>
          <w:sz w:val="20"/>
          <w:szCs w:val="20"/>
        </w:rPr>
        <w:t xml:space="preserve">Erickson, E., &amp; </w:t>
      </w:r>
      <w:r w:rsidR="00D17D9B" w:rsidRPr="00275B58">
        <w:rPr>
          <w:rFonts w:ascii="Arial" w:hAnsi="Arial" w:cs="Arial"/>
          <w:sz w:val="20"/>
          <w:szCs w:val="20"/>
        </w:rPr>
        <w:t>Canty, L</w:t>
      </w:r>
      <w:r w:rsidR="00980A28" w:rsidRPr="00275B58">
        <w:rPr>
          <w:rFonts w:ascii="Arial" w:hAnsi="Arial" w:cs="Arial"/>
          <w:sz w:val="20"/>
          <w:szCs w:val="20"/>
        </w:rPr>
        <w:t xml:space="preserve">. </w:t>
      </w:r>
      <w:r w:rsidR="00D17D9B" w:rsidRPr="00275B58">
        <w:rPr>
          <w:rFonts w:ascii="Arial" w:hAnsi="Arial" w:cs="Arial"/>
          <w:sz w:val="20"/>
          <w:szCs w:val="20"/>
        </w:rPr>
        <w:t xml:space="preserve">Poster Presentation: </w:t>
      </w:r>
      <w:r w:rsidR="00C43F76" w:rsidRPr="00275B58">
        <w:rPr>
          <w:rFonts w:ascii="Arial" w:hAnsi="Arial" w:cs="Arial"/>
          <w:i/>
          <w:iCs/>
          <w:sz w:val="20"/>
          <w:szCs w:val="20"/>
        </w:rPr>
        <w:t>Social Determinants of Health Phenotypes and Perinatal Health Among Black Individuals</w:t>
      </w:r>
      <w:r w:rsidR="00980A28" w:rsidRPr="00275B58">
        <w:rPr>
          <w:rFonts w:ascii="Arial" w:hAnsi="Arial" w:cs="Arial"/>
          <w:i/>
          <w:iCs/>
          <w:sz w:val="20"/>
          <w:szCs w:val="20"/>
        </w:rPr>
        <w:t xml:space="preserve">. </w:t>
      </w:r>
      <w:r w:rsidR="00A76258">
        <w:rPr>
          <w:rFonts w:ascii="Arial" w:hAnsi="Arial" w:cs="Arial"/>
          <w:sz w:val="20"/>
          <w:szCs w:val="20"/>
        </w:rPr>
        <w:t>Poster</w:t>
      </w:r>
      <w:r w:rsidR="00980A28" w:rsidRPr="00275B58">
        <w:rPr>
          <w:rFonts w:ascii="Arial" w:hAnsi="Arial" w:cs="Arial"/>
          <w:sz w:val="20"/>
          <w:szCs w:val="20"/>
        </w:rPr>
        <w:t xml:space="preserve"> presentation at the Western Institute of Nursing Conference, </w:t>
      </w:r>
      <w:r w:rsidR="007B44FD" w:rsidRPr="00275B58">
        <w:rPr>
          <w:rFonts w:ascii="Arial" w:hAnsi="Arial" w:cs="Arial"/>
          <w:sz w:val="20"/>
          <w:szCs w:val="20"/>
        </w:rPr>
        <w:t xml:space="preserve">Tucson, AZ, </w:t>
      </w:r>
      <w:r w:rsidR="00980A28" w:rsidRPr="00275B58">
        <w:rPr>
          <w:rFonts w:ascii="Arial" w:hAnsi="Arial" w:cs="Arial"/>
          <w:sz w:val="20"/>
          <w:szCs w:val="20"/>
        </w:rPr>
        <w:t>April 2023.</w:t>
      </w:r>
    </w:p>
    <w:p w14:paraId="0FD364AC" w14:textId="22DD29C2" w:rsidR="00475371" w:rsidRPr="00275B58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23.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75371" w:rsidRPr="00275B58">
        <w:rPr>
          <w:rFonts w:ascii="Arial" w:hAnsi="Arial" w:cs="Arial"/>
          <w:b/>
          <w:bCs/>
          <w:sz w:val="20"/>
          <w:szCs w:val="20"/>
        </w:rPr>
        <w:t>Kissler, K.,</w:t>
      </w:r>
      <w:r w:rsidR="00475371" w:rsidRPr="00275B58">
        <w:rPr>
          <w:rFonts w:ascii="Arial" w:hAnsi="Arial" w:cs="Arial"/>
          <w:sz w:val="20"/>
          <w:szCs w:val="20"/>
        </w:rPr>
        <w:t xml:space="preserve"> Smith, D., Thumm, B., Anderson, J., Wood, R., Johnson-Koenke, R., Roberts, M., Carmitchel-Fifer, A., Patterson, N., Amura, C., Barton, A., &amp; Jones, J. </w:t>
      </w:r>
      <w:r w:rsidR="00980A28" w:rsidRPr="00275B58">
        <w:rPr>
          <w:rFonts w:ascii="Arial" w:hAnsi="Arial" w:cs="Arial"/>
          <w:sz w:val="20"/>
          <w:szCs w:val="20"/>
        </w:rPr>
        <w:t>Poster</w:t>
      </w:r>
      <w:r w:rsidR="00475371" w:rsidRPr="00275B58">
        <w:rPr>
          <w:rFonts w:ascii="Arial" w:hAnsi="Arial" w:cs="Arial"/>
          <w:sz w:val="20"/>
          <w:szCs w:val="20"/>
        </w:rPr>
        <w:t xml:space="preserve"> Presentation: </w:t>
      </w:r>
      <w:r w:rsidR="00475371" w:rsidRPr="00275B58">
        <w:rPr>
          <w:rFonts w:ascii="Arial" w:hAnsi="Arial" w:cs="Arial"/>
          <w:i/>
          <w:iCs/>
          <w:sz w:val="20"/>
          <w:szCs w:val="20"/>
        </w:rPr>
        <w:t xml:space="preserve">Perinatal Telehealth: Meeting Patients Where They Are. </w:t>
      </w:r>
      <w:r w:rsidR="00980A28" w:rsidRPr="00275B58">
        <w:rPr>
          <w:rFonts w:ascii="Arial" w:hAnsi="Arial" w:cs="Arial"/>
          <w:sz w:val="20"/>
          <w:szCs w:val="20"/>
        </w:rPr>
        <w:t xml:space="preserve">Accepted for poster presentation at the </w:t>
      </w:r>
      <w:r w:rsidR="00475371" w:rsidRPr="00275B58">
        <w:rPr>
          <w:rFonts w:ascii="Arial" w:hAnsi="Arial" w:cs="Arial"/>
          <w:sz w:val="20"/>
          <w:szCs w:val="20"/>
        </w:rPr>
        <w:t xml:space="preserve">Western Institute of Nursing Conference, </w:t>
      </w:r>
      <w:r w:rsidR="00F40FE0" w:rsidRPr="00275B58">
        <w:rPr>
          <w:rFonts w:ascii="Arial" w:hAnsi="Arial" w:cs="Arial"/>
          <w:sz w:val="20"/>
          <w:szCs w:val="20"/>
        </w:rPr>
        <w:t>Tucson, AZ</w:t>
      </w:r>
      <w:r w:rsidR="007B44FD" w:rsidRPr="00275B58">
        <w:rPr>
          <w:rFonts w:ascii="Arial" w:hAnsi="Arial" w:cs="Arial"/>
          <w:sz w:val="20"/>
          <w:szCs w:val="20"/>
        </w:rPr>
        <w:t>,</w:t>
      </w:r>
      <w:r w:rsidR="00967768" w:rsidRPr="00275B58">
        <w:rPr>
          <w:rFonts w:ascii="Arial" w:hAnsi="Arial" w:cs="Arial"/>
          <w:sz w:val="20"/>
          <w:szCs w:val="20"/>
        </w:rPr>
        <w:t xml:space="preserve"> </w:t>
      </w:r>
      <w:r w:rsidR="00475371" w:rsidRPr="00275B58">
        <w:rPr>
          <w:rFonts w:ascii="Arial" w:hAnsi="Arial" w:cs="Arial"/>
          <w:sz w:val="20"/>
          <w:szCs w:val="20"/>
        </w:rPr>
        <w:t>April 2023.</w:t>
      </w:r>
    </w:p>
    <w:p w14:paraId="2A30E8A4" w14:textId="23E83E3F" w:rsidR="00D17D9B" w:rsidRPr="00475371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22.</w:t>
      </w:r>
      <w:r w:rsidRPr="007C7945">
        <w:rPr>
          <w:rFonts w:ascii="Arial" w:hAnsi="Arial" w:cs="Arial"/>
          <w:sz w:val="20"/>
          <w:szCs w:val="20"/>
        </w:rPr>
        <w:tab/>
      </w:r>
      <w:r w:rsidR="00D17D9B" w:rsidRPr="00275B58">
        <w:rPr>
          <w:rFonts w:ascii="Arial" w:hAnsi="Arial" w:cs="Arial"/>
          <w:b/>
          <w:bCs/>
          <w:sz w:val="20"/>
          <w:szCs w:val="20"/>
        </w:rPr>
        <w:t>Kissler, K.,</w:t>
      </w:r>
      <w:r w:rsidR="00D17D9B" w:rsidRPr="00275B58">
        <w:rPr>
          <w:rFonts w:ascii="Arial" w:hAnsi="Arial" w:cs="Arial"/>
          <w:sz w:val="20"/>
          <w:szCs w:val="20"/>
        </w:rPr>
        <w:t xml:space="preserve"> Erickson, E., &amp; Canty, L. Poster Presentation: </w:t>
      </w:r>
      <w:r w:rsidR="00D17D9B" w:rsidRPr="00275B58">
        <w:rPr>
          <w:rFonts w:ascii="Arial" w:hAnsi="Arial" w:cs="Arial"/>
          <w:i/>
          <w:iCs/>
          <w:sz w:val="20"/>
          <w:szCs w:val="20"/>
        </w:rPr>
        <w:t>Contextualizing Disparities in NTSV Cesarean Rates with County-Level Data</w:t>
      </w:r>
      <w:r w:rsidR="00D17D9B" w:rsidRPr="00275B58">
        <w:rPr>
          <w:rFonts w:ascii="Arial" w:hAnsi="Arial" w:cs="Arial"/>
          <w:sz w:val="20"/>
          <w:szCs w:val="20"/>
        </w:rPr>
        <w:t>. Society for Maternal Fetal Medicine Annual Conference,</w:t>
      </w:r>
      <w:r w:rsidR="00F40FE0" w:rsidRPr="00275B58">
        <w:rPr>
          <w:rFonts w:ascii="Arial" w:hAnsi="Arial" w:cs="Arial"/>
          <w:sz w:val="20"/>
          <w:szCs w:val="20"/>
        </w:rPr>
        <w:t xml:space="preserve"> San Francisco, CA</w:t>
      </w:r>
      <w:r w:rsidR="007B44FD" w:rsidRPr="00275B58">
        <w:rPr>
          <w:rFonts w:ascii="Arial" w:hAnsi="Arial" w:cs="Arial"/>
          <w:sz w:val="20"/>
          <w:szCs w:val="20"/>
        </w:rPr>
        <w:t>,</w:t>
      </w:r>
      <w:r w:rsidR="00D17D9B" w:rsidRPr="00275B58">
        <w:rPr>
          <w:rFonts w:ascii="Arial" w:hAnsi="Arial" w:cs="Arial"/>
          <w:sz w:val="20"/>
          <w:szCs w:val="20"/>
        </w:rPr>
        <w:t xml:space="preserve"> February 2023.</w:t>
      </w:r>
    </w:p>
    <w:p w14:paraId="04CBE7B6" w14:textId="2CB3FDFE" w:rsidR="007C0FEC" w:rsidRPr="00A01149" w:rsidRDefault="007C7945" w:rsidP="007C7945">
      <w:pPr>
        <w:spacing w:line="240" w:lineRule="auto"/>
        <w:ind w:left="720" w:hanging="720"/>
        <w:rPr>
          <w:rFonts w:ascii="Calibri" w:hAnsi="Calibri" w:cs="Calibri"/>
          <w:color w:val="1F497D"/>
          <w:shd w:val="clear" w:color="auto" w:fill="FFFFFF"/>
        </w:rPr>
      </w:pPr>
      <w:r w:rsidRPr="007C7945">
        <w:rPr>
          <w:rFonts w:ascii="Arial" w:hAnsi="Arial" w:cs="Arial"/>
          <w:sz w:val="20"/>
          <w:szCs w:val="20"/>
        </w:rPr>
        <w:t>21.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7C0FEC" w:rsidRPr="00A01149">
        <w:rPr>
          <w:rFonts w:ascii="Arial" w:hAnsi="Arial" w:cs="Arial"/>
          <w:b/>
          <w:bCs/>
          <w:sz w:val="20"/>
          <w:szCs w:val="20"/>
        </w:rPr>
        <w:t>Kissler, K.,</w:t>
      </w:r>
      <w:r w:rsidR="007C0FEC" w:rsidRPr="00A01149">
        <w:rPr>
          <w:rFonts w:ascii="Arial" w:hAnsi="Arial" w:cs="Arial"/>
          <w:sz w:val="20"/>
          <w:szCs w:val="20"/>
        </w:rPr>
        <w:t xml:space="preserve"> Hernandez, T., &amp; Carlson, N. Podium Presentation: </w:t>
      </w:r>
      <w:r w:rsidR="007C0FEC" w:rsidRPr="00A01149">
        <w:rPr>
          <w:rFonts w:ascii="Arial" w:hAnsi="Arial" w:cs="Arial"/>
          <w:i/>
          <w:iCs/>
          <w:sz w:val="20"/>
          <w:szCs w:val="20"/>
          <w:shd w:val="clear" w:color="auto" w:fill="FFFFFF"/>
        </w:rPr>
        <w:t>Characterizing Uterine Activity in Women with Obesity: Preventing Cesarean Delivery</w:t>
      </w:r>
      <w:r w:rsidR="007C0FEC" w:rsidRPr="00A01149">
        <w:rPr>
          <w:rFonts w:ascii="Calibri" w:hAnsi="Calibri" w:cs="Calibri"/>
          <w:i/>
          <w:iCs/>
          <w:color w:val="1F497D"/>
          <w:shd w:val="clear" w:color="auto" w:fill="FFFFFF"/>
        </w:rPr>
        <w:t>.</w:t>
      </w:r>
      <w:r w:rsidR="007C0FEC" w:rsidRPr="00A01149">
        <w:rPr>
          <w:rFonts w:ascii="Calibri" w:hAnsi="Calibri" w:cs="Calibri"/>
          <w:color w:val="1F497D"/>
          <w:shd w:val="clear" w:color="auto" w:fill="FFFFFF"/>
        </w:rPr>
        <w:t xml:space="preserve"> </w:t>
      </w:r>
      <w:r w:rsidR="007C0FEC" w:rsidRPr="00A01149">
        <w:rPr>
          <w:rFonts w:ascii="Arial" w:hAnsi="Arial" w:cs="Arial"/>
          <w:sz w:val="20"/>
          <w:szCs w:val="20"/>
        </w:rPr>
        <w:t>Western Institute of Nursing Conference</w:t>
      </w:r>
      <w:r w:rsidR="00BC13CF">
        <w:rPr>
          <w:rFonts w:ascii="Arial" w:hAnsi="Arial" w:cs="Arial"/>
          <w:sz w:val="20"/>
          <w:szCs w:val="20"/>
        </w:rPr>
        <w:t>, Portland, OR</w:t>
      </w:r>
      <w:r w:rsidR="007C0FEC" w:rsidRPr="00A01149">
        <w:rPr>
          <w:rFonts w:ascii="Arial" w:hAnsi="Arial" w:cs="Arial"/>
          <w:sz w:val="20"/>
          <w:szCs w:val="20"/>
        </w:rPr>
        <w:t>, April 4-9, 2022.</w:t>
      </w:r>
    </w:p>
    <w:p w14:paraId="07515B3B" w14:textId="29664D1F" w:rsidR="00843C49" w:rsidRPr="00A01149" w:rsidRDefault="007C7945" w:rsidP="007C7945">
      <w:pPr>
        <w:shd w:val="clear" w:color="auto" w:fill="FFFFFF"/>
        <w:spacing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7C7945">
        <w:rPr>
          <w:rFonts w:ascii="Arial" w:eastAsia="Times New Roman" w:hAnsi="Arial" w:cs="Arial"/>
          <w:sz w:val="20"/>
          <w:szCs w:val="20"/>
        </w:rPr>
        <w:t>20.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843C49" w:rsidRPr="00A01149">
        <w:rPr>
          <w:rFonts w:ascii="Arial" w:eastAsia="Times New Roman" w:hAnsi="Arial" w:cs="Arial"/>
          <w:b/>
          <w:bCs/>
          <w:sz w:val="20"/>
          <w:szCs w:val="20"/>
        </w:rPr>
        <w:t>Kissler, K.</w:t>
      </w:r>
      <w:r w:rsidR="00843C49" w:rsidRPr="00A01149">
        <w:rPr>
          <w:rFonts w:ascii="Arial" w:eastAsia="Times New Roman" w:hAnsi="Arial" w:cs="Arial"/>
          <w:sz w:val="20"/>
          <w:szCs w:val="20"/>
        </w:rPr>
        <w:t xml:space="preserve">, Wood, R., Weiss, C. </w:t>
      </w:r>
      <w:r w:rsidR="00843C49" w:rsidRPr="00A01149">
        <w:rPr>
          <w:rStyle w:val="xxmarkgmia30ldg"/>
          <w:rFonts w:ascii="Arial" w:hAnsi="Arial" w:cs="Arial"/>
          <w:color w:val="000000"/>
          <w:sz w:val="20"/>
          <w:szCs w:val="20"/>
          <w:bdr w:val="none" w:sz="0" w:space="0" w:color="auto" w:frame="1"/>
        </w:rPr>
        <w:t>Jones</w:t>
      </w:r>
      <w:r w:rsidR="00843C49" w:rsidRPr="00A0114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 J.</w:t>
      </w:r>
      <w:r w:rsidR="00843C49" w:rsidRPr="00A011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Barton, A.</w:t>
      </w:r>
      <w:r w:rsidR="00843C49" w:rsidRPr="00A0114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="00843C49" w:rsidRPr="00A01149">
        <w:rPr>
          <w:rFonts w:ascii="Arial" w:hAnsi="Arial" w:cs="Arial"/>
          <w:color w:val="000000"/>
          <w:sz w:val="20"/>
          <w:szCs w:val="20"/>
          <w:shd w:val="clear" w:color="auto" w:fill="FFFFFF"/>
        </w:rPr>
        <w:t>Amura, C., Medina, R., Roberts, M., Joachim, A., Florell, M., Garcia, L., Taccogno, C., Villalobos, J.</w:t>
      </w:r>
      <w:r w:rsidR="00843C49" w:rsidRPr="00A0114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&amp;</w:t>
      </w:r>
      <w:r w:rsidR="00843C49" w:rsidRPr="00A01149">
        <w:rPr>
          <w:rStyle w:val="mark2mogdasf4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Johnson</w:t>
      </w:r>
      <w:r w:rsidR="00843C49" w:rsidRPr="00A0114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R. Symposium Presentation: </w:t>
      </w:r>
      <w:r w:rsidR="00843C49" w:rsidRPr="00A01149">
        <w:rPr>
          <w:rFonts w:ascii="Arial" w:eastAsia="Times New Roman" w:hAnsi="Arial" w:cs="Arial"/>
          <w:i/>
          <w:iCs/>
          <w:sz w:val="20"/>
          <w:szCs w:val="20"/>
        </w:rPr>
        <w:t>Telehealth Best Practices: A Qualitative Study of Telehealth Implementation in Nurse-Led Care Settings During the COVID-19 Pandemic</w:t>
      </w:r>
      <w:r w:rsidR="00843C49" w:rsidRPr="00A01149">
        <w:rPr>
          <w:rFonts w:ascii="Arial" w:eastAsia="Times New Roman" w:hAnsi="Arial" w:cs="Arial"/>
          <w:sz w:val="20"/>
          <w:szCs w:val="20"/>
        </w:rPr>
        <w:t>. Western Institute of Nursing Conference</w:t>
      </w:r>
      <w:r w:rsidR="00BC13CF">
        <w:rPr>
          <w:rFonts w:ascii="Arial" w:eastAsia="Times New Roman" w:hAnsi="Arial" w:cs="Arial"/>
          <w:sz w:val="20"/>
          <w:szCs w:val="20"/>
        </w:rPr>
        <w:t>, Portland, OR</w:t>
      </w:r>
      <w:r w:rsidR="00843C49" w:rsidRPr="00A01149">
        <w:rPr>
          <w:rFonts w:ascii="Arial" w:eastAsia="Times New Roman" w:hAnsi="Arial" w:cs="Arial"/>
          <w:sz w:val="20"/>
          <w:szCs w:val="20"/>
        </w:rPr>
        <w:t>, April 4-9, 2022.</w:t>
      </w:r>
    </w:p>
    <w:p w14:paraId="6FA2DB1F" w14:textId="24D49FDB" w:rsidR="002E6BA6" w:rsidRDefault="007C7945" w:rsidP="007C7945">
      <w:pPr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E6BA6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2E6BA6">
        <w:rPr>
          <w:rFonts w:ascii="Arial" w:hAnsi="Arial" w:cs="Arial"/>
          <w:sz w:val="20"/>
          <w:szCs w:val="20"/>
        </w:rPr>
        <w:t xml:space="preserve"> </w:t>
      </w:r>
      <w:r w:rsidR="00C41701">
        <w:rPr>
          <w:rFonts w:ascii="Arial" w:hAnsi="Arial" w:cs="Arial"/>
          <w:sz w:val="20"/>
          <w:szCs w:val="20"/>
        </w:rPr>
        <w:t xml:space="preserve">Carlson, N., &amp; Hernandez, T. </w:t>
      </w:r>
      <w:r w:rsidR="00644EC6">
        <w:rPr>
          <w:rFonts w:ascii="Arial" w:hAnsi="Arial" w:cs="Arial"/>
          <w:sz w:val="20"/>
          <w:szCs w:val="20"/>
        </w:rPr>
        <w:t xml:space="preserve">Poster Presentation: </w:t>
      </w:r>
      <w:r w:rsidR="00644EC6" w:rsidRPr="00D76BBA">
        <w:rPr>
          <w:rFonts w:ascii="Arial" w:hAnsi="Arial" w:cs="Arial"/>
          <w:i/>
          <w:iCs/>
          <w:sz w:val="20"/>
          <w:szCs w:val="20"/>
        </w:rPr>
        <w:t>Characterizing Labor Patterns Among Diverse Nulliparous Women with Obesity: Toward Understanding Pathophysiologic Variation in Labor Dystocia.</w:t>
      </w:r>
      <w:r w:rsidR="00644EC6">
        <w:rPr>
          <w:rFonts w:ascii="Arial" w:hAnsi="Arial" w:cs="Arial"/>
          <w:sz w:val="20"/>
          <w:szCs w:val="20"/>
        </w:rPr>
        <w:t xml:space="preserve"> </w:t>
      </w:r>
      <w:r w:rsidR="00D3244E">
        <w:rPr>
          <w:rFonts w:ascii="Arial" w:hAnsi="Arial" w:cs="Arial"/>
          <w:sz w:val="20"/>
          <w:szCs w:val="20"/>
        </w:rPr>
        <w:t>Council for the Advancement of Nursing Science Advanced Methods Conference</w:t>
      </w:r>
      <w:r w:rsidR="006C522F">
        <w:rPr>
          <w:rFonts w:ascii="Arial" w:hAnsi="Arial" w:cs="Arial"/>
          <w:sz w:val="20"/>
          <w:szCs w:val="20"/>
        </w:rPr>
        <w:t>, Oct. 6, 2021.</w:t>
      </w:r>
    </w:p>
    <w:p w14:paraId="08E5F3E1" w14:textId="0C054976" w:rsidR="00846943" w:rsidRDefault="007C7945" w:rsidP="007C7945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</w:r>
      <w:r w:rsidR="002E6BA6">
        <w:rPr>
          <w:rFonts w:ascii="Arial" w:hAnsi="Arial" w:cs="Arial"/>
          <w:sz w:val="20"/>
          <w:szCs w:val="20"/>
        </w:rPr>
        <w:t xml:space="preserve">Johnson, R., </w:t>
      </w:r>
      <w:r w:rsidR="00F65E89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F65E89">
        <w:rPr>
          <w:rFonts w:ascii="Arial" w:hAnsi="Arial" w:cs="Arial"/>
          <w:sz w:val="20"/>
          <w:szCs w:val="20"/>
        </w:rPr>
        <w:t xml:space="preserve"> </w:t>
      </w:r>
      <w:r w:rsidR="002E6BA6">
        <w:rPr>
          <w:rFonts w:ascii="Arial" w:hAnsi="Arial" w:cs="Arial"/>
          <w:sz w:val="20"/>
          <w:szCs w:val="20"/>
        </w:rPr>
        <w:t xml:space="preserve">Wood, R., Weiss, C., &amp; Jones, J. </w:t>
      </w:r>
      <w:r w:rsidR="00811A22">
        <w:rPr>
          <w:rFonts w:ascii="Arial" w:hAnsi="Arial" w:cs="Arial"/>
          <w:sz w:val="20"/>
          <w:szCs w:val="20"/>
        </w:rPr>
        <w:t xml:space="preserve">Poster Presentation: </w:t>
      </w:r>
      <w:r w:rsidR="00811A22" w:rsidRPr="00D76BBA">
        <w:rPr>
          <w:rFonts w:ascii="Arial" w:hAnsi="Arial" w:cs="Arial"/>
          <w:i/>
          <w:iCs/>
          <w:sz w:val="20"/>
          <w:szCs w:val="20"/>
        </w:rPr>
        <w:t>Qualitative Exploration of Rapid Implementation of Telehealth in Nurse-Led Care Settings during the COVID-19 Pandemic</w:t>
      </w:r>
      <w:r w:rsidR="0094000B" w:rsidRPr="00D76BBA">
        <w:rPr>
          <w:rFonts w:ascii="Arial" w:hAnsi="Arial" w:cs="Arial"/>
          <w:i/>
          <w:iCs/>
          <w:sz w:val="20"/>
          <w:szCs w:val="20"/>
        </w:rPr>
        <w:t xml:space="preserve">. </w:t>
      </w:r>
      <w:r w:rsidR="0094000B">
        <w:rPr>
          <w:rFonts w:ascii="Arial" w:hAnsi="Arial" w:cs="Arial"/>
          <w:sz w:val="20"/>
          <w:szCs w:val="20"/>
        </w:rPr>
        <w:t xml:space="preserve">Presented at the Thinking </w:t>
      </w:r>
      <w:r w:rsidR="00D05823">
        <w:rPr>
          <w:rFonts w:ascii="Arial" w:hAnsi="Arial" w:cs="Arial"/>
          <w:sz w:val="20"/>
          <w:szCs w:val="20"/>
        </w:rPr>
        <w:t>Qualitatively</w:t>
      </w:r>
      <w:r w:rsidR="0094000B">
        <w:rPr>
          <w:rFonts w:ascii="Arial" w:hAnsi="Arial" w:cs="Arial"/>
          <w:sz w:val="20"/>
          <w:szCs w:val="20"/>
        </w:rPr>
        <w:t xml:space="preserve"> Virtual Conference, July 5, 2021</w:t>
      </w:r>
      <w:r w:rsidR="00D05823">
        <w:rPr>
          <w:rFonts w:ascii="Arial" w:hAnsi="Arial" w:cs="Arial"/>
          <w:sz w:val="20"/>
          <w:szCs w:val="20"/>
        </w:rPr>
        <w:t>.</w:t>
      </w:r>
    </w:p>
    <w:p w14:paraId="5C47DD05" w14:textId="41DFF07C" w:rsidR="008056A3" w:rsidRDefault="007C7945" w:rsidP="007C7945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</w:r>
      <w:r w:rsidR="002E6BA6">
        <w:rPr>
          <w:rFonts w:ascii="Arial" w:hAnsi="Arial" w:cs="Arial"/>
          <w:sz w:val="20"/>
          <w:szCs w:val="20"/>
        </w:rPr>
        <w:t xml:space="preserve">Jones, J., Wood, R., </w:t>
      </w:r>
      <w:r w:rsidR="002E6BA6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2E6BA6">
        <w:rPr>
          <w:rFonts w:ascii="Arial" w:hAnsi="Arial" w:cs="Arial"/>
          <w:sz w:val="20"/>
          <w:szCs w:val="20"/>
        </w:rPr>
        <w:t xml:space="preserve"> Weiss, C., &amp; Johnson, R. </w:t>
      </w:r>
      <w:r w:rsidR="008056A3">
        <w:rPr>
          <w:rFonts w:ascii="Arial" w:hAnsi="Arial" w:cs="Arial"/>
          <w:sz w:val="20"/>
          <w:szCs w:val="20"/>
        </w:rPr>
        <w:t xml:space="preserve">Poster Presentation: </w:t>
      </w:r>
      <w:r w:rsidR="008056A3" w:rsidRPr="00555245">
        <w:rPr>
          <w:rFonts w:ascii="Arial" w:hAnsi="Arial" w:cs="Arial"/>
          <w:i/>
          <w:iCs/>
          <w:sz w:val="20"/>
          <w:szCs w:val="20"/>
        </w:rPr>
        <w:t>Using a Pandemic to Innovate in Teaching and Learning Qualitative Methods</w:t>
      </w:r>
      <w:r w:rsidR="00D05823">
        <w:rPr>
          <w:rFonts w:ascii="Arial" w:hAnsi="Arial" w:cs="Arial"/>
          <w:sz w:val="20"/>
          <w:szCs w:val="20"/>
        </w:rPr>
        <w:t>. Presented at the Thinking Qualitatively Virtual Conference, July 5, 2021.</w:t>
      </w:r>
    </w:p>
    <w:p w14:paraId="5FA96121" w14:textId="47199CDD" w:rsidR="003A600B" w:rsidRPr="00B712E4" w:rsidRDefault="007C7945" w:rsidP="007C7945">
      <w:pPr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A600B" w:rsidRPr="00397BF5">
        <w:rPr>
          <w:rFonts w:ascii="Arial" w:hAnsi="Arial" w:cs="Arial"/>
          <w:b/>
          <w:bCs/>
          <w:sz w:val="20"/>
          <w:szCs w:val="20"/>
        </w:rPr>
        <w:t>Kissler, K.</w:t>
      </w:r>
      <w:r w:rsidR="005A375C">
        <w:rPr>
          <w:rFonts w:ascii="Arial" w:hAnsi="Arial" w:cs="Arial"/>
          <w:sz w:val="20"/>
          <w:szCs w:val="20"/>
        </w:rPr>
        <w:t xml:space="preserve"> </w:t>
      </w:r>
      <w:r w:rsidR="003A600B">
        <w:rPr>
          <w:rFonts w:ascii="Arial" w:hAnsi="Arial" w:cs="Arial"/>
          <w:sz w:val="20"/>
          <w:szCs w:val="20"/>
        </w:rPr>
        <w:t xml:space="preserve">&amp; </w:t>
      </w:r>
      <w:r w:rsidR="003A600B" w:rsidRPr="00B712E4">
        <w:rPr>
          <w:rFonts w:ascii="Arial" w:hAnsi="Arial" w:cs="Arial"/>
          <w:sz w:val="20"/>
          <w:szCs w:val="20"/>
        </w:rPr>
        <w:t xml:space="preserve">Hernandez, T. Poster Presentation: </w:t>
      </w:r>
      <w:r w:rsidR="005A375C" w:rsidRPr="00555245">
        <w:rPr>
          <w:rFonts w:ascii="Arial" w:hAnsi="Arial" w:cs="Arial"/>
          <w:i/>
          <w:iCs/>
          <w:sz w:val="20"/>
          <w:szCs w:val="20"/>
        </w:rPr>
        <w:t>Patterns of Uterine Responsiveness to Oxytocin Augmentation as Predictors of Labor Dystocia Severity in Women with Obesity during Augmented Labor</w:t>
      </w:r>
      <w:r w:rsidR="003A600B" w:rsidRPr="00555245">
        <w:rPr>
          <w:rFonts w:ascii="Arial" w:hAnsi="Arial" w:cs="Arial"/>
          <w:i/>
          <w:iCs/>
          <w:sz w:val="20"/>
          <w:szCs w:val="20"/>
        </w:rPr>
        <w:t xml:space="preserve">. </w:t>
      </w:r>
      <w:r w:rsidR="003A600B" w:rsidRPr="00B712E4">
        <w:rPr>
          <w:rFonts w:ascii="Arial" w:hAnsi="Arial" w:cs="Arial"/>
          <w:sz w:val="20"/>
          <w:szCs w:val="20"/>
        </w:rPr>
        <w:t>Presented at the American College of Nurse Midwives Annual Meeting and Exhibition, Virtual Conference, June 1,</w:t>
      </w:r>
      <w:r w:rsidR="003A600B" w:rsidRPr="00B712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A600B" w:rsidRPr="00B712E4">
        <w:rPr>
          <w:rFonts w:ascii="Arial" w:hAnsi="Arial" w:cs="Arial"/>
          <w:sz w:val="20"/>
          <w:szCs w:val="20"/>
        </w:rPr>
        <w:t>202</w:t>
      </w:r>
      <w:r w:rsidR="005A375C" w:rsidRPr="00B712E4">
        <w:rPr>
          <w:rFonts w:ascii="Arial" w:hAnsi="Arial" w:cs="Arial"/>
          <w:sz w:val="20"/>
          <w:szCs w:val="20"/>
        </w:rPr>
        <w:t>1</w:t>
      </w:r>
      <w:r w:rsidR="003A600B" w:rsidRPr="00B712E4">
        <w:rPr>
          <w:rFonts w:ascii="Arial" w:hAnsi="Arial" w:cs="Arial"/>
          <w:sz w:val="20"/>
          <w:szCs w:val="20"/>
        </w:rPr>
        <w:t xml:space="preserve"> and the </w:t>
      </w:r>
      <w:r w:rsidR="005A375C" w:rsidRPr="00B712E4">
        <w:rPr>
          <w:rFonts w:ascii="Arial" w:hAnsi="Arial" w:cs="Arial"/>
          <w:sz w:val="20"/>
          <w:szCs w:val="20"/>
        </w:rPr>
        <w:t xml:space="preserve">University of Colorado College of Nursing Research and Scholarship Symposium, </w:t>
      </w:r>
      <w:r w:rsidR="003A600B" w:rsidRPr="00B712E4">
        <w:rPr>
          <w:rFonts w:ascii="Arial" w:hAnsi="Arial" w:cs="Arial"/>
          <w:sz w:val="20"/>
          <w:szCs w:val="20"/>
        </w:rPr>
        <w:t xml:space="preserve">Virtual Conference, </w:t>
      </w:r>
      <w:r w:rsidR="00056716" w:rsidRPr="00B712E4">
        <w:rPr>
          <w:rFonts w:ascii="Arial" w:hAnsi="Arial" w:cs="Arial"/>
          <w:sz w:val="20"/>
          <w:szCs w:val="20"/>
        </w:rPr>
        <w:t>Jan. 29,</w:t>
      </w:r>
      <w:r w:rsidR="005A375C" w:rsidRPr="00B712E4">
        <w:rPr>
          <w:rFonts w:ascii="Arial" w:hAnsi="Arial" w:cs="Arial"/>
          <w:sz w:val="20"/>
          <w:szCs w:val="20"/>
        </w:rPr>
        <w:t xml:space="preserve"> 2021</w:t>
      </w:r>
      <w:r w:rsidR="003A600B" w:rsidRPr="00B712E4">
        <w:rPr>
          <w:rFonts w:ascii="Arial" w:hAnsi="Arial" w:cs="Arial"/>
          <w:sz w:val="20"/>
          <w:szCs w:val="20"/>
        </w:rPr>
        <w:t>.</w:t>
      </w:r>
    </w:p>
    <w:p w14:paraId="4C433F87" w14:textId="3CA39FA1" w:rsidR="00411078" w:rsidRPr="00B712E4" w:rsidRDefault="007C794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712E4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B712E4" w:rsidRPr="00B712E4">
        <w:rPr>
          <w:rFonts w:ascii="Arial" w:hAnsi="Arial" w:cs="Arial"/>
          <w:sz w:val="20"/>
          <w:szCs w:val="20"/>
        </w:rPr>
        <w:t xml:space="preserve"> </w:t>
      </w:r>
      <w:r w:rsidR="003A600B" w:rsidRPr="00B712E4">
        <w:rPr>
          <w:rFonts w:ascii="Arial" w:hAnsi="Arial" w:cs="Arial"/>
          <w:sz w:val="20"/>
          <w:szCs w:val="20"/>
        </w:rPr>
        <w:t>Erickson, E., Phillippi, J., Carlson, N., Tilden, E</w:t>
      </w:r>
      <w:r w:rsidR="00B712E4" w:rsidRPr="00B712E4">
        <w:rPr>
          <w:rFonts w:ascii="Arial" w:hAnsi="Arial" w:cs="Arial"/>
          <w:sz w:val="20"/>
          <w:szCs w:val="20"/>
        </w:rPr>
        <w:t>., Smith, D., &amp; Breman, R.B</w:t>
      </w:r>
      <w:r w:rsidR="003A600B" w:rsidRPr="00B712E4">
        <w:rPr>
          <w:rFonts w:ascii="Arial" w:hAnsi="Arial" w:cs="Arial"/>
          <w:sz w:val="20"/>
          <w:szCs w:val="20"/>
        </w:rPr>
        <w:t xml:space="preserve">. Podium Presentation: </w:t>
      </w:r>
      <w:r w:rsidR="00B712E4" w:rsidRPr="00555245">
        <w:rPr>
          <w:rFonts w:ascii="Arial" w:hAnsi="Arial" w:cs="Arial"/>
          <w:i/>
          <w:iCs/>
          <w:sz w:val="20"/>
          <w:szCs w:val="20"/>
        </w:rPr>
        <w:t>Prospective Perinatal Research in the Time of COVID-19</w:t>
      </w:r>
      <w:r w:rsidR="003A600B" w:rsidRPr="00B712E4">
        <w:rPr>
          <w:rFonts w:ascii="Arial" w:hAnsi="Arial" w:cs="Arial"/>
          <w:sz w:val="20"/>
          <w:szCs w:val="20"/>
        </w:rPr>
        <w:t xml:space="preserve">. Presented at the American </w:t>
      </w:r>
      <w:r w:rsidR="00411078" w:rsidRPr="00B712E4">
        <w:rPr>
          <w:rFonts w:ascii="Arial" w:hAnsi="Arial" w:cs="Arial"/>
          <w:sz w:val="20"/>
          <w:szCs w:val="20"/>
        </w:rPr>
        <w:t>College of Nurse Midwives Annual Meeting and Exhibition, Virtual Conference, June 1,</w:t>
      </w:r>
      <w:r w:rsidR="00411078" w:rsidRPr="00B712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11078" w:rsidRPr="00B712E4">
        <w:rPr>
          <w:rFonts w:ascii="Arial" w:hAnsi="Arial" w:cs="Arial"/>
          <w:sz w:val="20"/>
          <w:szCs w:val="20"/>
        </w:rPr>
        <w:t>2021.</w:t>
      </w:r>
    </w:p>
    <w:p w14:paraId="27A6D0CA" w14:textId="6C2FB90E" w:rsidR="0096593F" w:rsidRPr="00B712E4" w:rsidRDefault="007C794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14.</w:t>
      </w:r>
      <w:r>
        <w:rPr>
          <w:rFonts w:ascii="Arial" w:hAnsi="Arial" w:cs="Arial"/>
          <w:sz w:val="20"/>
          <w:szCs w:val="20"/>
        </w:rPr>
        <w:tab/>
      </w:r>
      <w:r w:rsidR="0096593F" w:rsidRPr="00B712E4">
        <w:rPr>
          <w:rFonts w:ascii="Arial" w:hAnsi="Arial" w:cs="Arial"/>
          <w:sz w:val="20"/>
          <w:szCs w:val="20"/>
        </w:rPr>
        <w:t xml:space="preserve">Erickson, E., Phillippi, J., </w:t>
      </w:r>
      <w:r w:rsidR="0096593F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96593F" w:rsidRPr="00B712E4">
        <w:rPr>
          <w:rFonts w:ascii="Arial" w:hAnsi="Arial" w:cs="Arial"/>
          <w:sz w:val="20"/>
          <w:szCs w:val="20"/>
        </w:rPr>
        <w:t xml:space="preserve"> Carlson, N., Tilden, E. Podium Presentation: </w:t>
      </w:r>
      <w:r w:rsidR="0096593F" w:rsidRPr="00555245">
        <w:rPr>
          <w:rFonts w:ascii="Arial" w:hAnsi="Arial" w:cs="Arial"/>
          <w:i/>
          <w:iCs/>
          <w:sz w:val="20"/>
          <w:szCs w:val="20"/>
        </w:rPr>
        <w:t>Physiologic Latent Labor: A Critical Collaboration of Midwife Scientists</w:t>
      </w:r>
      <w:r w:rsidR="0096593F" w:rsidRPr="00B712E4">
        <w:rPr>
          <w:rFonts w:ascii="Arial" w:hAnsi="Arial" w:cs="Arial"/>
          <w:sz w:val="20"/>
          <w:szCs w:val="20"/>
        </w:rPr>
        <w:t xml:space="preserve">. Presented at the American College of Nurse Midwives Annual Meeting and Exhibition, Virtual Conference, May </w:t>
      </w:r>
      <w:r w:rsidR="001264B4" w:rsidRPr="00B712E4">
        <w:rPr>
          <w:rFonts w:ascii="Arial" w:hAnsi="Arial" w:cs="Arial"/>
          <w:sz w:val="20"/>
          <w:szCs w:val="20"/>
        </w:rPr>
        <w:t>30,</w:t>
      </w:r>
      <w:r w:rsidR="0096593F" w:rsidRPr="00B712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6593F" w:rsidRPr="00B712E4">
        <w:rPr>
          <w:rFonts w:ascii="Arial" w:hAnsi="Arial" w:cs="Arial"/>
          <w:sz w:val="20"/>
          <w:szCs w:val="20"/>
        </w:rPr>
        <w:t>2020.</w:t>
      </w:r>
    </w:p>
    <w:p w14:paraId="0C7ADB47" w14:textId="7DDB388E" w:rsidR="0096593F" w:rsidRPr="00B712E4" w:rsidRDefault="007C794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96593F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96593F" w:rsidRPr="00B712E4">
        <w:rPr>
          <w:rFonts w:ascii="Arial" w:hAnsi="Arial" w:cs="Arial"/>
          <w:sz w:val="20"/>
          <w:szCs w:val="20"/>
        </w:rPr>
        <w:t xml:space="preserve"> &amp; Hernandez, T. Poster Presentation: </w:t>
      </w:r>
      <w:r w:rsidR="0096593F" w:rsidRPr="00555245">
        <w:rPr>
          <w:rFonts w:ascii="Arial" w:hAnsi="Arial" w:cs="Arial"/>
          <w:i/>
          <w:iCs/>
          <w:sz w:val="20"/>
          <w:szCs w:val="20"/>
        </w:rPr>
        <w:t>Measuring Uterine Fatigue to Improve Precision in Labor Dystocia Diagnosis</w:t>
      </w:r>
      <w:r w:rsidR="0096593F" w:rsidRPr="00B712E4">
        <w:rPr>
          <w:rFonts w:ascii="Arial" w:hAnsi="Arial" w:cs="Arial"/>
          <w:sz w:val="20"/>
          <w:szCs w:val="20"/>
        </w:rPr>
        <w:t xml:space="preserve">. Presented at the American College of Nurse Midwives Annual Meeting and Exhibition, Virtual Conference, June </w:t>
      </w:r>
      <w:r w:rsidR="001264B4" w:rsidRPr="00B712E4">
        <w:rPr>
          <w:rFonts w:ascii="Arial" w:hAnsi="Arial" w:cs="Arial"/>
          <w:sz w:val="20"/>
          <w:szCs w:val="20"/>
        </w:rPr>
        <w:t>1,</w:t>
      </w:r>
      <w:r w:rsidR="0096593F" w:rsidRPr="00B712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6593F" w:rsidRPr="00B712E4">
        <w:rPr>
          <w:rFonts w:ascii="Arial" w:hAnsi="Arial" w:cs="Arial"/>
          <w:sz w:val="20"/>
          <w:szCs w:val="20"/>
        </w:rPr>
        <w:t>2020</w:t>
      </w:r>
      <w:r w:rsidR="00B84726" w:rsidRPr="00B712E4">
        <w:rPr>
          <w:rFonts w:ascii="Arial" w:hAnsi="Arial" w:cs="Arial"/>
          <w:sz w:val="20"/>
          <w:szCs w:val="20"/>
        </w:rPr>
        <w:t xml:space="preserve"> and the Colorado Nurse-Midwifery Symposium, Virtual Conference, Oct. 15, 2020</w:t>
      </w:r>
      <w:r w:rsidR="0096593F" w:rsidRPr="00B712E4">
        <w:rPr>
          <w:rFonts w:ascii="Arial" w:hAnsi="Arial" w:cs="Arial"/>
          <w:sz w:val="20"/>
          <w:szCs w:val="20"/>
        </w:rPr>
        <w:t>.</w:t>
      </w:r>
    </w:p>
    <w:p w14:paraId="2279E75E" w14:textId="5E15A422" w:rsidR="001A34D0" w:rsidRPr="0032703A" w:rsidRDefault="007C794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A34D0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1A34D0" w:rsidRPr="00B712E4">
        <w:rPr>
          <w:rFonts w:ascii="Arial" w:hAnsi="Arial" w:cs="Arial"/>
          <w:sz w:val="20"/>
          <w:szCs w:val="20"/>
        </w:rPr>
        <w:t xml:space="preserve"> &amp; Hernandez, T. Poster Presentation: </w:t>
      </w:r>
      <w:r w:rsidR="001A34D0" w:rsidRPr="00555245">
        <w:rPr>
          <w:rFonts w:ascii="Arial" w:hAnsi="Arial" w:cs="Arial"/>
          <w:i/>
          <w:iCs/>
          <w:sz w:val="20"/>
          <w:szCs w:val="20"/>
        </w:rPr>
        <w:t>A Concept Synthesis of Fatigue in Labor</w:t>
      </w:r>
      <w:r w:rsidR="001A34D0" w:rsidRPr="00B712E4">
        <w:rPr>
          <w:rFonts w:ascii="Arial" w:hAnsi="Arial" w:cs="Arial"/>
          <w:sz w:val="20"/>
          <w:szCs w:val="20"/>
        </w:rPr>
        <w:t>. Presented at the Western Institute of Nursing</w:t>
      </w:r>
      <w:r w:rsidR="0096593F" w:rsidRPr="00B712E4">
        <w:rPr>
          <w:rFonts w:ascii="Arial" w:hAnsi="Arial" w:cs="Arial"/>
          <w:sz w:val="20"/>
          <w:szCs w:val="20"/>
        </w:rPr>
        <w:t>,</w:t>
      </w:r>
      <w:r w:rsidR="001A34D0" w:rsidRPr="00B712E4">
        <w:rPr>
          <w:rFonts w:ascii="Arial" w:hAnsi="Arial" w:cs="Arial"/>
          <w:sz w:val="20"/>
          <w:szCs w:val="20"/>
        </w:rPr>
        <w:t xml:space="preserve"> Virtual Conference</w:t>
      </w:r>
      <w:r w:rsidR="001A34D0" w:rsidRPr="0032703A">
        <w:rPr>
          <w:rFonts w:ascii="Arial" w:hAnsi="Arial" w:cs="Arial"/>
          <w:sz w:val="20"/>
          <w:szCs w:val="20"/>
        </w:rPr>
        <w:t>, April 16, 2020.</w:t>
      </w:r>
    </w:p>
    <w:bookmarkEnd w:id="2"/>
    <w:p w14:paraId="486FDD49" w14:textId="7F4692A0" w:rsidR="00850088" w:rsidRPr="0032703A" w:rsidRDefault="007C794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850088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850088" w:rsidRPr="0032703A">
        <w:rPr>
          <w:rFonts w:ascii="Arial" w:hAnsi="Arial" w:cs="Arial"/>
          <w:sz w:val="20"/>
          <w:szCs w:val="20"/>
        </w:rPr>
        <w:t xml:space="preserve"> Jones, J., McFarland, A.K., </w:t>
      </w:r>
      <w:r w:rsidR="001A34D0" w:rsidRPr="0032703A">
        <w:rPr>
          <w:rFonts w:ascii="Arial" w:hAnsi="Arial" w:cs="Arial"/>
          <w:sz w:val="20"/>
          <w:szCs w:val="20"/>
        </w:rPr>
        <w:t xml:space="preserve">&amp; </w:t>
      </w:r>
      <w:r w:rsidR="00850088" w:rsidRPr="0032703A">
        <w:rPr>
          <w:rFonts w:ascii="Arial" w:hAnsi="Arial" w:cs="Arial"/>
          <w:sz w:val="20"/>
          <w:szCs w:val="20"/>
        </w:rPr>
        <w:t xml:space="preserve">Luchsinger, J. Poster Presentation: </w:t>
      </w:r>
      <w:r w:rsidR="00850088" w:rsidRPr="00555245">
        <w:rPr>
          <w:rFonts w:ascii="Arial" w:hAnsi="Arial" w:cs="Arial"/>
          <w:i/>
          <w:iCs/>
          <w:sz w:val="20"/>
          <w:szCs w:val="20"/>
        </w:rPr>
        <w:t>A Qualitative Meta-Synthesis of Women’s Experiences of Labor Dystocia</w:t>
      </w:r>
      <w:r w:rsidR="00850088" w:rsidRPr="0032703A">
        <w:rPr>
          <w:rFonts w:ascii="Arial" w:hAnsi="Arial" w:cs="Arial"/>
          <w:sz w:val="20"/>
          <w:szCs w:val="20"/>
        </w:rPr>
        <w:t>. Presented at the University of Colorado College of Nursing Research and Scholarship Symposium, Sept. 6, 2019.</w:t>
      </w:r>
    </w:p>
    <w:p w14:paraId="56661336" w14:textId="51740201" w:rsidR="00850088" w:rsidRPr="0032703A" w:rsidRDefault="007C794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850088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850088" w:rsidRPr="0032703A">
        <w:rPr>
          <w:rFonts w:ascii="Arial" w:hAnsi="Arial" w:cs="Arial"/>
          <w:sz w:val="20"/>
          <w:szCs w:val="20"/>
        </w:rPr>
        <w:t xml:space="preserve"> Lowe, N., </w:t>
      </w:r>
      <w:r w:rsidR="00397BF5">
        <w:rPr>
          <w:rFonts w:ascii="Arial" w:hAnsi="Arial" w:cs="Arial"/>
          <w:sz w:val="20"/>
          <w:szCs w:val="20"/>
        </w:rPr>
        <w:t xml:space="preserve">&amp; </w:t>
      </w:r>
      <w:r w:rsidR="00850088" w:rsidRPr="0032703A">
        <w:rPr>
          <w:rFonts w:ascii="Arial" w:hAnsi="Arial" w:cs="Arial"/>
          <w:sz w:val="20"/>
          <w:szCs w:val="20"/>
        </w:rPr>
        <w:t xml:space="preserve">Hernadez, T. Poster Presentation: </w:t>
      </w:r>
      <w:r w:rsidR="00850088" w:rsidRPr="00555245">
        <w:rPr>
          <w:rFonts w:ascii="Arial" w:hAnsi="Arial" w:cs="Arial"/>
          <w:i/>
          <w:iCs/>
          <w:sz w:val="20"/>
          <w:szCs w:val="20"/>
        </w:rPr>
        <w:t>Biomarkers of Uterine Fatigue in Labor</w:t>
      </w:r>
      <w:r w:rsidR="00850088" w:rsidRPr="0032703A">
        <w:rPr>
          <w:rFonts w:ascii="Arial" w:hAnsi="Arial" w:cs="Arial"/>
          <w:sz w:val="20"/>
          <w:szCs w:val="20"/>
        </w:rPr>
        <w:t>. Presented at the University of Colorado College of Nursing Research and Scholarship Symposium, Sept. 6, 2019 and the Colorado CNM Symposium, Oct. 1, 2020.</w:t>
      </w:r>
    </w:p>
    <w:p w14:paraId="6555069C" w14:textId="6A7DC032" w:rsidR="00ED193E" w:rsidRPr="0032703A" w:rsidRDefault="007C794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D193E" w:rsidRPr="00397BF5">
        <w:rPr>
          <w:rFonts w:ascii="Arial" w:hAnsi="Arial" w:cs="Arial"/>
          <w:b/>
          <w:bCs/>
          <w:sz w:val="20"/>
          <w:szCs w:val="20"/>
        </w:rPr>
        <w:t>Kissler, K.</w:t>
      </w:r>
      <w:r w:rsidR="00ED193E" w:rsidRPr="0032703A">
        <w:rPr>
          <w:rFonts w:ascii="Arial" w:hAnsi="Arial" w:cs="Arial"/>
          <w:sz w:val="20"/>
          <w:szCs w:val="20"/>
        </w:rPr>
        <w:t xml:space="preserve"> Podium Presentation: </w:t>
      </w:r>
      <w:r w:rsidR="00ED193E" w:rsidRPr="00555245">
        <w:rPr>
          <w:rFonts w:ascii="Arial" w:hAnsi="Arial" w:cs="Arial"/>
          <w:i/>
          <w:iCs/>
          <w:sz w:val="20"/>
          <w:szCs w:val="20"/>
        </w:rPr>
        <w:t>BIRTHTOOLS: Promoting, Teaching, and Practicing the Midwifery Philosophy of Care through Shared Decision-Making</w:t>
      </w:r>
      <w:r w:rsidR="00ED193E" w:rsidRPr="0032703A">
        <w:rPr>
          <w:rFonts w:ascii="Arial" w:hAnsi="Arial" w:cs="Arial"/>
          <w:sz w:val="20"/>
          <w:szCs w:val="20"/>
        </w:rPr>
        <w:t>. Presented at the American College of Nurse Midwives Annual Meeting and Convention. May 19, 2019. Washington D.C.</w:t>
      </w:r>
    </w:p>
    <w:p w14:paraId="6E9C6C52" w14:textId="14CF8EEA" w:rsidR="00ED193E" w:rsidRPr="0032703A" w:rsidRDefault="007C794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D193E" w:rsidRPr="00397BF5">
        <w:rPr>
          <w:rFonts w:ascii="Arial" w:hAnsi="Arial" w:cs="Arial"/>
          <w:b/>
          <w:bCs/>
          <w:sz w:val="20"/>
          <w:szCs w:val="20"/>
        </w:rPr>
        <w:t>Kissler, K.</w:t>
      </w:r>
      <w:r w:rsidR="00ED193E" w:rsidRPr="0032703A">
        <w:rPr>
          <w:rFonts w:ascii="Arial" w:hAnsi="Arial" w:cs="Arial"/>
          <w:sz w:val="20"/>
          <w:szCs w:val="20"/>
        </w:rPr>
        <w:t xml:space="preserve"> Poster Presentation: </w:t>
      </w:r>
      <w:r w:rsidR="00ED193E" w:rsidRPr="00555245">
        <w:rPr>
          <w:rFonts w:ascii="Arial" w:hAnsi="Arial" w:cs="Arial"/>
          <w:i/>
          <w:iCs/>
          <w:sz w:val="20"/>
          <w:szCs w:val="20"/>
        </w:rPr>
        <w:t>Measuring Uterine Activity: A Critical Literature Review</w:t>
      </w:r>
      <w:r w:rsidR="00ED193E" w:rsidRPr="0032703A">
        <w:rPr>
          <w:rFonts w:ascii="Arial" w:hAnsi="Arial" w:cs="Arial"/>
          <w:sz w:val="20"/>
          <w:szCs w:val="20"/>
        </w:rPr>
        <w:t>. Presented at the American College of Nurse Midwives Annual Meeting and Convention. May 20-21, 2019. Washington D.C.</w:t>
      </w:r>
    </w:p>
    <w:p w14:paraId="5A68B45A" w14:textId="79AA6C8A" w:rsidR="00ED193E" w:rsidRPr="0032703A" w:rsidRDefault="007C7945" w:rsidP="007C7945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D193E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ED193E" w:rsidRPr="0032703A">
        <w:rPr>
          <w:rFonts w:ascii="Arial" w:hAnsi="Arial" w:cs="Arial"/>
          <w:sz w:val="20"/>
          <w:szCs w:val="20"/>
        </w:rPr>
        <w:t xml:space="preserve"> Murdock, E., Arreguin, B., Bryant, C., Matera, J. Poster Presentation: </w:t>
      </w:r>
      <w:r w:rsidR="00ED193E" w:rsidRPr="00555245">
        <w:rPr>
          <w:rFonts w:ascii="Arial" w:hAnsi="Arial" w:cs="Arial"/>
          <w:i/>
          <w:iCs/>
          <w:sz w:val="20"/>
          <w:szCs w:val="20"/>
        </w:rPr>
        <w:t>Birth Center of Denver as an Extended Site for a Longitudinal Mixed Methods Study on Pain Relief Options During Labor.</w:t>
      </w:r>
      <w:r w:rsidR="00ED193E" w:rsidRPr="0032703A">
        <w:rPr>
          <w:rFonts w:ascii="Arial" w:hAnsi="Arial" w:cs="Arial"/>
          <w:sz w:val="20"/>
          <w:szCs w:val="20"/>
        </w:rPr>
        <w:t xml:space="preserve"> Presented at the St. Joseph Hospital Nursing Research Symposium. June 20, 2019. Denver, Colorado.</w:t>
      </w:r>
    </w:p>
    <w:p w14:paraId="33D6F196" w14:textId="1A12D98E" w:rsidR="000B7390" w:rsidRPr="0032703A" w:rsidRDefault="007C7945" w:rsidP="007C7945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0B7390" w:rsidRPr="00397BF5">
        <w:rPr>
          <w:rFonts w:ascii="Arial" w:hAnsi="Arial" w:cs="Arial"/>
          <w:b/>
          <w:bCs/>
          <w:sz w:val="20"/>
          <w:szCs w:val="20"/>
        </w:rPr>
        <w:t>Kissler, K</w:t>
      </w:r>
      <w:r w:rsidR="00397BF5" w:rsidRPr="00397BF5">
        <w:rPr>
          <w:rFonts w:ascii="Arial" w:hAnsi="Arial" w:cs="Arial"/>
          <w:b/>
          <w:bCs/>
          <w:sz w:val="20"/>
          <w:szCs w:val="20"/>
        </w:rPr>
        <w:t>.</w:t>
      </w:r>
      <w:r w:rsidR="00ED193E" w:rsidRPr="00397BF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93E" w:rsidRPr="0032703A">
        <w:rPr>
          <w:rFonts w:ascii="Arial" w:hAnsi="Arial" w:cs="Arial"/>
          <w:sz w:val="20"/>
          <w:szCs w:val="20"/>
        </w:rPr>
        <w:t>Podium Presentation</w:t>
      </w:r>
      <w:r w:rsidR="000B7390" w:rsidRPr="0032703A">
        <w:rPr>
          <w:rFonts w:ascii="Arial" w:hAnsi="Arial" w:cs="Arial"/>
          <w:sz w:val="20"/>
          <w:szCs w:val="20"/>
        </w:rPr>
        <w:t xml:space="preserve">: </w:t>
      </w:r>
      <w:r w:rsidR="000B7390" w:rsidRPr="00555245">
        <w:rPr>
          <w:rFonts w:ascii="Arial" w:hAnsi="Arial" w:cs="Arial"/>
          <w:i/>
          <w:iCs/>
          <w:sz w:val="20"/>
          <w:szCs w:val="20"/>
        </w:rPr>
        <w:t>Amniotic Fluid Lactate: A Novel Approach to Labor Dystocia Diagnosis and Management.</w:t>
      </w:r>
      <w:r w:rsidR="000B7390" w:rsidRPr="0032703A">
        <w:rPr>
          <w:rFonts w:ascii="Arial" w:hAnsi="Arial" w:cs="Arial"/>
          <w:sz w:val="20"/>
          <w:szCs w:val="20"/>
        </w:rPr>
        <w:t xml:space="preserve"> Presented at the American College of Nurse Midwives Annual Meeting and Convention. May 21, 2018. Savannah, GA.</w:t>
      </w:r>
    </w:p>
    <w:p w14:paraId="531D8FB8" w14:textId="6509BBC3" w:rsidR="00ED193E" w:rsidRDefault="007C7945" w:rsidP="00F7358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D193E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ED193E" w:rsidRPr="0032703A">
        <w:rPr>
          <w:rFonts w:ascii="Arial" w:hAnsi="Arial" w:cs="Arial"/>
          <w:sz w:val="20"/>
          <w:szCs w:val="20"/>
        </w:rPr>
        <w:t xml:space="preserve"> Rhode, M., Murdock, E., Hutchenson, L. Poster Presentation: </w:t>
      </w:r>
      <w:r w:rsidR="00ED193E" w:rsidRPr="00555245">
        <w:rPr>
          <w:rFonts w:ascii="Arial" w:hAnsi="Arial" w:cs="Arial"/>
          <w:i/>
          <w:iCs/>
          <w:sz w:val="20"/>
          <w:szCs w:val="20"/>
        </w:rPr>
        <w:t>A Prospective Study of Labor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ED193E" w:rsidRPr="00555245">
        <w:rPr>
          <w:rFonts w:ascii="Arial" w:hAnsi="Arial" w:cs="Arial"/>
          <w:i/>
          <w:iCs/>
          <w:sz w:val="20"/>
          <w:szCs w:val="20"/>
        </w:rPr>
        <w:t>Pain Relief Choices: Preliminary Findings</w:t>
      </w:r>
      <w:r w:rsidR="00ED193E" w:rsidRPr="0032703A">
        <w:rPr>
          <w:rFonts w:ascii="Arial" w:hAnsi="Arial" w:cs="Arial"/>
          <w:sz w:val="20"/>
          <w:szCs w:val="20"/>
        </w:rPr>
        <w:t>. Presented at the St. Joseph Hospital Nursing Research</w:t>
      </w:r>
      <w:r w:rsidR="00F73589">
        <w:rPr>
          <w:rFonts w:ascii="Arial" w:hAnsi="Arial" w:cs="Arial"/>
          <w:sz w:val="20"/>
          <w:szCs w:val="20"/>
        </w:rPr>
        <w:t xml:space="preserve"> </w:t>
      </w:r>
      <w:r w:rsidR="00ED193E" w:rsidRPr="0032703A">
        <w:rPr>
          <w:rFonts w:ascii="Arial" w:hAnsi="Arial" w:cs="Arial"/>
          <w:sz w:val="20"/>
          <w:szCs w:val="20"/>
        </w:rPr>
        <w:t>Symposium. May 5, 2018. Denver, Colorado.</w:t>
      </w:r>
    </w:p>
    <w:p w14:paraId="7F1532DE" w14:textId="77777777" w:rsidR="0008356D" w:rsidRPr="00F73589" w:rsidRDefault="0008356D" w:rsidP="00F7358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57FEE5D3" w14:textId="72FDEAF3" w:rsidR="000B7390" w:rsidRPr="0032703A" w:rsidRDefault="007C7945" w:rsidP="007C7945">
      <w:pPr>
        <w:spacing w:line="240" w:lineRule="auto"/>
        <w:ind w:left="720" w:hanging="720"/>
        <w:rPr>
          <w:rFonts w:ascii="Arial" w:hAnsi="Arial" w:cs="Arial"/>
          <w:color w:val="000000" w:themeColor="text1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0B7390" w:rsidRPr="00397BF5">
        <w:rPr>
          <w:rFonts w:ascii="Arial" w:hAnsi="Arial" w:cs="Arial"/>
          <w:b/>
          <w:bCs/>
          <w:sz w:val="20"/>
          <w:szCs w:val="20"/>
        </w:rPr>
        <w:t>Kissler, K.</w:t>
      </w:r>
      <w:r w:rsidR="000B7390" w:rsidRPr="0032703A">
        <w:rPr>
          <w:rFonts w:ascii="Arial" w:hAnsi="Arial" w:cs="Arial"/>
          <w:sz w:val="20"/>
          <w:szCs w:val="20"/>
        </w:rPr>
        <w:t xml:space="preserve"> Symposium: </w:t>
      </w:r>
      <w:r w:rsidR="000B7390" w:rsidRPr="00555245">
        <w:rPr>
          <w:rFonts w:ascii="Arial" w:hAnsi="Arial" w:cs="Arial"/>
          <w:i/>
          <w:iCs/>
          <w:sz w:val="20"/>
          <w:szCs w:val="20"/>
        </w:rPr>
        <w:t>Opening the Black Box: A Novel Classification of Prolonged Labor Phenotypes</w:t>
      </w:r>
      <w:r w:rsidR="000B7390" w:rsidRPr="0032703A">
        <w:rPr>
          <w:rFonts w:ascii="Arial" w:hAnsi="Arial" w:cs="Arial"/>
          <w:sz w:val="20"/>
          <w:szCs w:val="20"/>
        </w:rPr>
        <w:t xml:space="preserve">. Presented at the University of Colorado Student Research Forum. </w:t>
      </w:r>
      <w:r w:rsidR="00DF1879" w:rsidRPr="0032703A">
        <w:rPr>
          <w:rFonts w:ascii="Arial" w:hAnsi="Arial" w:cs="Arial"/>
          <w:sz w:val="20"/>
          <w:szCs w:val="20"/>
        </w:rPr>
        <w:t xml:space="preserve">Denver, CO. </w:t>
      </w:r>
      <w:r w:rsidR="000B7390" w:rsidRPr="0032703A">
        <w:rPr>
          <w:rFonts w:ascii="Arial" w:hAnsi="Arial" w:cs="Arial"/>
          <w:sz w:val="20"/>
          <w:szCs w:val="20"/>
        </w:rPr>
        <w:t>April 27, 2018.</w:t>
      </w:r>
      <w:r w:rsidR="00ED193E" w:rsidRPr="0032703A">
        <w:rPr>
          <w:rFonts w:ascii="Arial" w:hAnsi="Arial" w:cs="Arial"/>
          <w:sz w:val="20"/>
          <w:szCs w:val="20"/>
        </w:rPr>
        <w:t xml:space="preserve"> (Awarded 1</w:t>
      </w:r>
      <w:r w:rsidR="00ED193E" w:rsidRPr="0032703A">
        <w:rPr>
          <w:rFonts w:ascii="Arial" w:hAnsi="Arial" w:cs="Arial"/>
          <w:sz w:val="20"/>
          <w:szCs w:val="20"/>
          <w:vertAlign w:val="superscript"/>
        </w:rPr>
        <w:t>st</w:t>
      </w:r>
      <w:r w:rsidR="00ED193E" w:rsidRPr="0032703A">
        <w:rPr>
          <w:rFonts w:ascii="Arial" w:hAnsi="Arial" w:cs="Arial"/>
          <w:sz w:val="20"/>
          <w:szCs w:val="20"/>
        </w:rPr>
        <w:t xml:space="preserve"> Place for Health Sciences Presentations)</w:t>
      </w:r>
    </w:p>
    <w:p w14:paraId="68C3C3CA" w14:textId="122B61D8" w:rsidR="00182EDD" w:rsidRPr="0032703A" w:rsidRDefault="007C7945" w:rsidP="007C7945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182EDD" w:rsidRPr="0032703A">
        <w:rPr>
          <w:rFonts w:ascii="Arial" w:hAnsi="Arial" w:cs="Arial"/>
          <w:sz w:val="20"/>
          <w:szCs w:val="20"/>
        </w:rPr>
        <w:t xml:space="preserve">Yount, S., </w:t>
      </w:r>
      <w:r w:rsidR="00182EDD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182EDD" w:rsidRPr="0032703A">
        <w:rPr>
          <w:rFonts w:ascii="Arial" w:hAnsi="Arial" w:cs="Arial"/>
          <w:sz w:val="20"/>
          <w:szCs w:val="20"/>
        </w:rPr>
        <w:t xml:space="preserve"> Fay, R., &amp; Butler, J.</w:t>
      </w:r>
      <w:r w:rsidR="000B7390" w:rsidRPr="0032703A">
        <w:rPr>
          <w:rFonts w:ascii="Arial" w:hAnsi="Arial" w:cs="Arial"/>
          <w:sz w:val="20"/>
          <w:szCs w:val="20"/>
        </w:rPr>
        <w:t xml:space="preserve"> Poster Presentation:</w:t>
      </w:r>
      <w:r w:rsidR="00412BBA" w:rsidRPr="0032703A">
        <w:rPr>
          <w:rFonts w:ascii="Arial" w:hAnsi="Arial" w:cs="Arial"/>
          <w:sz w:val="20"/>
          <w:szCs w:val="20"/>
        </w:rPr>
        <w:t xml:space="preserve"> </w:t>
      </w:r>
      <w:r w:rsidR="00182EDD" w:rsidRPr="00555245">
        <w:rPr>
          <w:rFonts w:ascii="Arial" w:hAnsi="Arial" w:cs="Arial"/>
          <w:i/>
          <w:iCs/>
          <w:sz w:val="20"/>
          <w:szCs w:val="20"/>
        </w:rPr>
        <w:t>Perceptions of Urinary Incontinence during Pregnancy and Postpartum</w:t>
      </w:r>
      <w:r w:rsidR="00182EDD" w:rsidRPr="0032703A">
        <w:rPr>
          <w:rFonts w:ascii="Arial" w:hAnsi="Arial" w:cs="Arial"/>
          <w:sz w:val="20"/>
          <w:szCs w:val="20"/>
        </w:rPr>
        <w:t xml:space="preserve">. </w:t>
      </w:r>
      <w:r w:rsidR="00412BBA" w:rsidRPr="0032703A">
        <w:rPr>
          <w:rFonts w:ascii="Arial" w:hAnsi="Arial" w:cs="Arial"/>
          <w:sz w:val="20"/>
          <w:szCs w:val="20"/>
        </w:rPr>
        <w:t>Poster presentation</w:t>
      </w:r>
      <w:r w:rsidR="00182EDD" w:rsidRPr="0032703A">
        <w:rPr>
          <w:rFonts w:ascii="Arial" w:hAnsi="Arial" w:cs="Arial"/>
          <w:sz w:val="20"/>
          <w:szCs w:val="20"/>
        </w:rPr>
        <w:t xml:space="preserve"> at the American Academy of </w:t>
      </w:r>
      <w:r w:rsidR="00412BBA" w:rsidRPr="0032703A">
        <w:rPr>
          <w:rFonts w:ascii="Arial" w:hAnsi="Arial" w:cs="Arial"/>
          <w:sz w:val="20"/>
          <w:szCs w:val="20"/>
        </w:rPr>
        <w:t>Birth Centers Annual Convention,</w:t>
      </w:r>
      <w:r w:rsidR="00182EDD" w:rsidRPr="0032703A">
        <w:rPr>
          <w:rFonts w:ascii="Arial" w:hAnsi="Arial" w:cs="Arial"/>
          <w:sz w:val="20"/>
          <w:szCs w:val="20"/>
        </w:rPr>
        <w:t xml:space="preserve"> Anchorage, Alaska.</w:t>
      </w:r>
      <w:r w:rsidR="00412BBA" w:rsidRPr="0032703A">
        <w:rPr>
          <w:rFonts w:ascii="Arial" w:hAnsi="Arial" w:cs="Arial"/>
          <w:sz w:val="20"/>
          <w:szCs w:val="20"/>
        </w:rPr>
        <w:t xml:space="preserve"> Oct. 5, 2017.</w:t>
      </w:r>
    </w:p>
    <w:p w14:paraId="393B0B0D" w14:textId="77777777" w:rsidR="00182EDD" w:rsidRPr="0032703A" w:rsidRDefault="00182EDD" w:rsidP="007C7945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</w:p>
    <w:p w14:paraId="2923D66E" w14:textId="25554ECC" w:rsidR="00412BBA" w:rsidRPr="0032703A" w:rsidRDefault="007C7945" w:rsidP="007C7945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412BBA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412BBA" w:rsidRPr="0032703A">
        <w:rPr>
          <w:rFonts w:ascii="Arial" w:hAnsi="Arial" w:cs="Arial"/>
          <w:sz w:val="20"/>
          <w:szCs w:val="20"/>
        </w:rPr>
        <w:t xml:space="preserve"> &amp; Lowe, N. K. </w:t>
      </w:r>
      <w:r w:rsidR="00412BBA" w:rsidRPr="00555245">
        <w:rPr>
          <w:rFonts w:ascii="Arial" w:hAnsi="Arial" w:cs="Arial"/>
          <w:i/>
          <w:iCs/>
          <w:sz w:val="20"/>
          <w:szCs w:val="20"/>
        </w:rPr>
        <w:t>Biobehavioral determinants of pre-active labor admission</w:t>
      </w:r>
      <w:r w:rsidR="00412BBA" w:rsidRPr="0032703A">
        <w:rPr>
          <w:rFonts w:ascii="Arial" w:hAnsi="Arial" w:cs="Arial"/>
          <w:sz w:val="20"/>
          <w:szCs w:val="20"/>
        </w:rPr>
        <w:t>. Poster presentation at the Western Institute of Nursing 60</w:t>
      </w:r>
      <w:r w:rsidR="00412BBA" w:rsidRPr="0032703A">
        <w:rPr>
          <w:rFonts w:ascii="Arial" w:hAnsi="Arial" w:cs="Arial"/>
          <w:sz w:val="20"/>
          <w:szCs w:val="20"/>
          <w:vertAlign w:val="superscript"/>
        </w:rPr>
        <w:t>th</w:t>
      </w:r>
      <w:r w:rsidR="00412BBA" w:rsidRPr="0032703A">
        <w:rPr>
          <w:rFonts w:ascii="Arial" w:hAnsi="Arial" w:cs="Arial"/>
          <w:sz w:val="20"/>
          <w:szCs w:val="20"/>
        </w:rPr>
        <w:t xml:space="preserve"> Annual Meeting, Denver, CO. April 20-22, 2017. </w:t>
      </w:r>
    </w:p>
    <w:p w14:paraId="5EE5F23B" w14:textId="77777777" w:rsidR="00412BBA" w:rsidRPr="0032703A" w:rsidRDefault="00412BBA" w:rsidP="007C7945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</w:p>
    <w:p w14:paraId="368AAB15" w14:textId="54BCABD8" w:rsidR="00BA1589" w:rsidRPr="0032703A" w:rsidRDefault="007C7945" w:rsidP="007C7945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182EDD" w:rsidRPr="0032703A">
        <w:rPr>
          <w:rFonts w:ascii="Arial" w:hAnsi="Arial" w:cs="Arial"/>
          <w:sz w:val="20"/>
          <w:szCs w:val="20"/>
        </w:rPr>
        <w:t xml:space="preserve">Yount, S., </w:t>
      </w:r>
      <w:r w:rsidR="00182EDD" w:rsidRPr="00397BF5">
        <w:rPr>
          <w:rFonts w:ascii="Arial" w:hAnsi="Arial" w:cs="Arial"/>
          <w:b/>
          <w:bCs/>
          <w:sz w:val="20"/>
          <w:szCs w:val="20"/>
        </w:rPr>
        <w:t>Kissler, K.,</w:t>
      </w:r>
      <w:r w:rsidR="00182EDD" w:rsidRPr="0032703A">
        <w:rPr>
          <w:rFonts w:ascii="Arial" w:hAnsi="Arial" w:cs="Arial"/>
          <w:sz w:val="20"/>
          <w:szCs w:val="20"/>
        </w:rPr>
        <w:t xml:space="preserve"> Fay, R., &amp; Butler, J. </w:t>
      </w:r>
      <w:r w:rsidR="00182EDD" w:rsidRPr="00555245">
        <w:rPr>
          <w:rFonts w:ascii="Arial" w:hAnsi="Arial" w:cs="Arial"/>
          <w:i/>
          <w:iCs/>
          <w:sz w:val="20"/>
          <w:szCs w:val="20"/>
        </w:rPr>
        <w:t>Experiences with Urinary Incontinence during Pregnancy and Postpartum: Preliminary Findings of a Longitudinal Observational Study</w:t>
      </w:r>
      <w:r w:rsidR="00182EDD" w:rsidRPr="0032703A">
        <w:rPr>
          <w:rFonts w:ascii="Arial" w:hAnsi="Arial" w:cs="Arial"/>
          <w:sz w:val="20"/>
          <w:szCs w:val="20"/>
        </w:rPr>
        <w:t>. Annual Meeting of the American College of Nurse Midwives, Albuquerque, NM.</w:t>
      </w:r>
      <w:r w:rsidR="00DF1879" w:rsidRPr="0032703A">
        <w:rPr>
          <w:rFonts w:ascii="Arial" w:hAnsi="Arial" w:cs="Arial"/>
          <w:sz w:val="20"/>
          <w:szCs w:val="20"/>
        </w:rPr>
        <w:t xml:space="preserve"> May, 2016.</w:t>
      </w:r>
    </w:p>
    <w:p w14:paraId="00D222D1" w14:textId="77777777" w:rsidR="00BA1589" w:rsidRPr="0032703A" w:rsidRDefault="00BA1589" w:rsidP="00182E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188E6BC4" w14:textId="77777777" w:rsidR="00BA1589" w:rsidRPr="0032703A" w:rsidRDefault="00BA1589" w:rsidP="00182E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2703A">
        <w:rPr>
          <w:rFonts w:ascii="Arial" w:hAnsi="Arial" w:cs="Arial"/>
          <w:b/>
          <w:sz w:val="20"/>
          <w:szCs w:val="20"/>
        </w:rPr>
        <w:t>PRESENTATIONS: INVITED</w:t>
      </w:r>
    </w:p>
    <w:p w14:paraId="72A5B220" w14:textId="21C6A01B" w:rsidR="007D289A" w:rsidRDefault="007D289A" w:rsidP="007C794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</w:t>
      </w:r>
      <w:r>
        <w:rPr>
          <w:rFonts w:ascii="Arial" w:hAnsi="Arial" w:cs="Arial"/>
          <w:sz w:val="20"/>
          <w:szCs w:val="20"/>
        </w:rPr>
        <w:tab/>
      </w:r>
      <w:r w:rsidR="000A2399" w:rsidRPr="004F6A71">
        <w:rPr>
          <w:rFonts w:ascii="Arial" w:hAnsi="Arial" w:cs="Arial"/>
          <w:b/>
          <w:bCs/>
          <w:sz w:val="20"/>
          <w:szCs w:val="20"/>
        </w:rPr>
        <w:t>Kissler, K.,</w:t>
      </w:r>
      <w:r w:rsidR="000A2399">
        <w:rPr>
          <w:rFonts w:ascii="Arial" w:hAnsi="Arial" w:cs="Arial"/>
          <w:sz w:val="20"/>
          <w:szCs w:val="20"/>
        </w:rPr>
        <w:t xml:space="preserve"> Phillippi, J. &amp; Tilden, E. </w:t>
      </w:r>
      <w:r w:rsidR="009F507E">
        <w:rPr>
          <w:rFonts w:ascii="Arial" w:hAnsi="Arial" w:cs="Arial"/>
          <w:sz w:val="20"/>
          <w:szCs w:val="20"/>
        </w:rPr>
        <w:t>presented w</w:t>
      </w:r>
      <w:r w:rsidR="000A2399">
        <w:rPr>
          <w:rFonts w:ascii="Arial" w:hAnsi="Arial" w:cs="Arial"/>
          <w:sz w:val="20"/>
          <w:szCs w:val="20"/>
        </w:rPr>
        <w:t xml:space="preserve">ith Serdoz, E. </w:t>
      </w:r>
      <w:r w:rsidR="000A2399" w:rsidRPr="000A2399">
        <w:rPr>
          <w:rFonts w:ascii="Arial" w:hAnsi="Arial" w:cs="Arial"/>
          <w:sz w:val="20"/>
          <w:szCs w:val="20"/>
        </w:rPr>
        <w:t>Unlocking the Potential of MyCap for Reproductive Health Research: An Overview and Use Case</w:t>
      </w:r>
      <w:r w:rsidR="000A2399">
        <w:rPr>
          <w:rFonts w:ascii="Arial" w:hAnsi="Arial" w:cs="Arial"/>
          <w:sz w:val="20"/>
          <w:szCs w:val="20"/>
        </w:rPr>
        <w:t xml:space="preserve">. </w:t>
      </w:r>
      <w:r w:rsidR="009E4463">
        <w:rPr>
          <w:rFonts w:ascii="Arial" w:hAnsi="Arial" w:cs="Arial"/>
          <w:sz w:val="20"/>
          <w:szCs w:val="20"/>
        </w:rPr>
        <w:t xml:space="preserve">Invited </w:t>
      </w:r>
      <w:r w:rsidR="000A2399">
        <w:rPr>
          <w:rFonts w:ascii="Arial" w:hAnsi="Arial" w:cs="Arial"/>
          <w:sz w:val="20"/>
          <w:szCs w:val="20"/>
        </w:rPr>
        <w:t xml:space="preserve">Oral </w:t>
      </w:r>
      <w:r w:rsidR="00EE29F1">
        <w:rPr>
          <w:rFonts w:ascii="Arial" w:hAnsi="Arial" w:cs="Arial"/>
          <w:sz w:val="20"/>
          <w:szCs w:val="20"/>
        </w:rPr>
        <w:t>Presentation</w:t>
      </w:r>
      <w:r w:rsidR="000A2399" w:rsidRPr="000A2399">
        <w:rPr>
          <w:rFonts w:ascii="Arial" w:hAnsi="Arial" w:cs="Arial"/>
          <w:sz w:val="20"/>
          <w:szCs w:val="20"/>
        </w:rPr>
        <w:t xml:space="preserve"> for the Collaboration Webinar from the Trial Innovation Network. </w:t>
      </w:r>
      <w:r w:rsidR="00AA2DCC">
        <w:rPr>
          <w:rFonts w:ascii="Arial" w:hAnsi="Arial" w:cs="Arial"/>
          <w:sz w:val="20"/>
          <w:szCs w:val="20"/>
        </w:rPr>
        <w:t xml:space="preserve">Virtual, </w:t>
      </w:r>
      <w:r w:rsidR="000A2399" w:rsidRPr="000A2399">
        <w:rPr>
          <w:rFonts w:ascii="Arial" w:hAnsi="Arial" w:cs="Arial"/>
          <w:sz w:val="20"/>
          <w:szCs w:val="20"/>
        </w:rPr>
        <w:t>May 21, 2025</w:t>
      </w:r>
      <w:r w:rsidR="00EC69C9">
        <w:rPr>
          <w:rFonts w:ascii="Arial" w:hAnsi="Arial" w:cs="Arial"/>
          <w:sz w:val="20"/>
          <w:szCs w:val="20"/>
        </w:rPr>
        <w:t xml:space="preserve"> (International)</w:t>
      </w:r>
    </w:p>
    <w:p w14:paraId="0B78786C" w14:textId="4DAF8C0C" w:rsidR="004F6A71" w:rsidRPr="004F6A71" w:rsidRDefault="007D289A" w:rsidP="004F6A71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="004F6A71">
        <w:rPr>
          <w:rFonts w:ascii="Arial" w:hAnsi="Arial" w:cs="Arial"/>
          <w:sz w:val="20"/>
          <w:szCs w:val="20"/>
        </w:rPr>
        <w:t xml:space="preserve">Phillippi, J., </w:t>
      </w:r>
      <w:r w:rsidR="004F6A71" w:rsidRPr="004F6A71">
        <w:rPr>
          <w:rFonts w:ascii="Arial" w:hAnsi="Arial" w:cs="Arial"/>
          <w:b/>
          <w:bCs/>
          <w:sz w:val="20"/>
          <w:szCs w:val="20"/>
        </w:rPr>
        <w:t>Kissler, K.,</w:t>
      </w:r>
      <w:r w:rsidR="004F6A71">
        <w:rPr>
          <w:rFonts w:ascii="Arial" w:hAnsi="Arial" w:cs="Arial"/>
          <w:sz w:val="20"/>
          <w:szCs w:val="20"/>
        </w:rPr>
        <w:t xml:space="preserve"> Tilden, E., Erickson, E. </w:t>
      </w:r>
      <w:r w:rsidR="004F6A71" w:rsidRPr="004F6A71">
        <w:rPr>
          <w:rFonts w:ascii="Arial" w:hAnsi="Arial" w:cs="Arial"/>
          <w:sz w:val="20"/>
          <w:szCs w:val="20"/>
        </w:rPr>
        <w:t>Advancing MyCap: Features Roadmap, Leveraging the Mobile Toolbox (MTB) in MyCap, and a Maternal Health Use Case.</w:t>
      </w:r>
      <w:r w:rsidR="00070D93">
        <w:rPr>
          <w:rFonts w:ascii="Arial" w:hAnsi="Arial" w:cs="Arial"/>
          <w:sz w:val="20"/>
          <w:szCs w:val="20"/>
        </w:rPr>
        <w:t xml:space="preserve"> </w:t>
      </w:r>
      <w:r w:rsidR="009E4463">
        <w:rPr>
          <w:rFonts w:ascii="Arial" w:hAnsi="Arial" w:cs="Arial"/>
          <w:sz w:val="20"/>
          <w:szCs w:val="20"/>
        </w:rPr>
        <w:t xml:space="preserve">Invited </w:t>
      </w:r>
      <w:r w:rsidR="00070D93">
        <w:rPr>
          <w:rFonts w:ascii="Arial" w:hAnsi="Arial" w:cs="Arial"/>
          <w:sz w:val="20"/>
          <w:szCs w:val="20"/>
        </w:rPr>
        <w:t>Oral Presentation at</w:t>
      </w:r>
      <w:r w:rsidR="004F6A71" w:rsidRPr="004F6A71">
        <w:rPr>
          <w:rFonts w:ascii="Arial" w:hAnsi="Arial" w:cs="Arial"/>
          <w:sz w:val="20"/>
          <w:szCs w:val="20"/>
        </w:rPr>
        <w:t xml:space="preserve"> RedCap Fest, Vanderbilt University Medical Center, Nashville TN. March 27, 2025.</w:t>
      </w:r>
    </w:p>
    <w:p w14:paraId="0D363426" w14:textId="7188F30C" w:rsidR="007D289A" w:rsidRDefault="007D289A" w:rsidP="007C794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D10CD5">
        <w:rPr>
          <w:rFonts w:ascii="Arial" w:hAnsi="Arial" w:cs="Arial"/>
          <w:b/>
          <w:bCs/>
          <w:sz w:val="20"/>
          <w:szCs w:val="20"/>
        </w:rPr>
        <w:t>Kissler, K.</w:t>
      </w:r>
      <w:r w:rsidR="00D10CD5">
        <w:rPr>
          <w:rFonts w:ascii="Arial" w:hAnsi="Arial" w:cs="Arial"/>
          <w:sz w:val="20"/>
          <w:szCs w:val="20"/>
        </w:rPr>
        <w:t>, &amp; Ingersoll, M., Innovation in Perinatal Care through Academic-Industry Partnership. Invited Oral Presentation at the</w:t>
      </w:r>
      <w:r w:rsidR="004C16FA">
        <w:rPr>
          <w:rFonts w:ascii="Arial" w:hAnsi="Arial" w:cs="Arial"/>
          <w:sz w:val="20"/>
          <w:szCs w:val="20"/>
        </w:rPr>
        <w:t xml:space="preserve"> University of Colorado College of Nursing</w:t>
      </w:r>
      <w:r w:rsidR="00D10CD5">
        <w:rPr>
          <w:rFonts w:ascii="Arial" w:hAnsi="Arial" w:cs="Arial"/>
          <w:sz w:val="20"/>
          <w:szCs w:val="20"/>
        </w:rPr>
        <w:t xml:space="preserve"> </w:t>
      </w:r>
      <w:r w:rsidR="006D074E">
        <w:rPr>
          <w:rFonts w:ascii="Arial" w:hAnsi="Arial" w:cs="Arial"/>
          <w:sz w:val="20"/>
          <w:szCs w:val="20"/>
        </w:rPr>
        <w:t>Conference of Research and Scholarship, Aurora, CO. Jan. 31, 2025.</w:t>
      </w:r>
    </w:p>
    <w:p w14:paraId="5C2FDB65" w14:textId="34B28C29" w:rsidR="007D289A" w:rsidRDefault="007D289A" w:rsidP="007C794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Kissler, K. </w:t>
      </w:r>
      <w:r w:rsidR="00855F46">
        <w:rPr>
          <w:rFonts w:ascii="Arial" w:hAnsi="Arial" w:cs="Arial"/>
          <w:sz w:val="20"/>
          <w:szCs w:val="20"/>
        </w:rPr>
        <w:t xml:space="preserve">Biomarkers of Uterine Muscle Physiology, Invited Oral Presentation at the University of British Columbia </w:t>
      </w:r>
      <w:r>
        <w:rPr>
          <w:rFonts w:ascii="Arial" w:hAnsi="Arial" w:cs="Arial"/>
          <w:sz w:val="20"/>
          <w:szCs w:val="20"/>
        </w:rPr>
        <w:t>Science of Birth</w:t>
      </w:r>
      <w:r w:rsidR="00855F46">
        <w:rPr>
          <w:rFonts w:ascii="Arial" w:hAnsi="Arial" w:cs="Arial"/>
          <w:sz w:val="20"/>
          <w:szCs w:val="20"/>
        </w:rPr>
        <w:t xml:space="preserve"> Webinar Series, Virtual. Nov</w:t>
      </w:r>
      <w:r w:rsidR="008D7DA5">
        <w:rPr>
          <w:rFonts w:ascii="Arial" w:hAnsi="Arial" w:cs="Arial"/>
          <w:sz w:val="20"/>
          <w:szCs w:val="20"/>
        </w:rPr>
        <w:t>. 18</w:t>
      </w:r>
      <w:r w:rsidR="00406D82">
        <w:rPr>
          <w:rFonts w:ascii="Arial" w:hAnsi="Arial" w:cs="Arial"/>
          <w:sz w:val="20"/>
          <w:szCs w:val="20"/>
        </w:rPr>
        <w:t>, 2025.</w:t>
      </w:r>
      <w:r>
        <w:rPr>
          <w:rFonts w:ascii="Arial" w:hAnsi="Arial" w:cs="Arial"/>
          <w:sz w:val="20"/>
          <w:szCs w:val="20"/>
        </w:rPr>
        <w:tab/>
      </w:r>
    </w:p>
    <w:p w14:paraId="52E1E227" w14:textId="0959EEE0" w:rsidR="00D22954" w:rsidRPr="00D22954" w:rsidRDefault="007C7945" w:rsidP="007C794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22954" w:rsidRPr="00147405">
        <w:rPr>
          <w:rFonts w:ascii="Arial" w:hAnsi="Arial" w:cs="Arial"/>
          <w:b/>
          <w:bCs/>
          <w:sz w:val="20"/>
          <w:szCs w:val="20"/>
        </w:rPr>
        <w:t>Kissler, K.</w:t>
      </w:r>
      <w:r w:rsidR="00D22954" w:rsidRPr="00147405">
        <w:rPr>
          <w:rFonts w:ascii="Arial" w:hAnsi="Arial" w:cs="Arial"/>
          <w:sz w:val="20"/>
          <w:szCs w:val="20"/>
        </w:rPr>
        <w:t xml:space="preserve"> (202</w:t>
      </w:r>
      <w:r w:rsidR="00506A91">
        <w:rPr>
          <w:rFonts w:ascii="Arial" w:hAnsi="Arial" w:cs="Arial"/>
          <w:sz w:val="20"/>
          <w:szCs w:val="20"/>
        </w:rPr>
        <w:t>2</w:t>
      </w:r>
      <w:r w:rsidR="00D22954" w:rsidRPr="00147405">
        <w:rPr>
          <w:rFonts w:ascii="Arial" w:hAnsi="Arial" w:cs="Arial"/>
          <w:sz w:val="20"/>
          <w:szCs w:val="20"/>
        </w:rPr>
        <w:t>-202</w:t>
      </w:r>
      <w:r w:rsidR="00F73589">
        <w:rPr>
          <w:rFonts w:ascii="Arial" w:hAnsi="Arial" w:cs="Arial"/>
          <w:sz w:val="20"/>
          <w:szCs w:val="20"/>
        </w:rPr>
        <w:t>5</w:t>
      </w:r>
      <w:r w:rsidR="00D22954" w:rsidRPr="00147405">
        <w:rPr>
          <w:rFonts w:ascii="Arial" w:hAnsi="Arial" w:cs="Arial"/>
          <w:sz w:val="20"/>
          <w:szCs w:val="20"/>
        </w:rPr>
        <w:t xml:space="preserve">) </w:t>
      </w:r>
      <w:r w:rsidR="00583D58" w:rsidRPr="00147405">
        <w:rPr>
          <w:rFonts w:ascii="Arial" w:hAnsi="Arial" w:cs="Arial"/>
          <w:i/>
          <w:iCs/>
          <w:sz w:val="20"/>
          <w:szCs w:val="20"/>
        </w:rPr>
        <w:t>Physiology of Parturition</w:t>
      </w:r>
      <w:r w:rsidR="00D22954" w:rsidRPr="00147405">
        <w:rPr>
          <w:rFonts w:ascii="Arial" w:hAnsi="Arial" w:cs="Arial"/>
          <w:sz w:val="20"/>
          <w:szCs w:val="20"/>
        </w:rPr>
        <w:t>. Annual Guest Lecture for University of Colorado College of Nursing, Nurse Midwifery Program, N</w:t>
      </w:r>
      <w:r w:rsidR="00583D58" w:rsidRPr="00147405">
        <w:rPr>
          <w:rFonts w:ascii="Arial" w:hAnsi="Arial" w:cs="Arial"/>
          <w:sz w:val="20"/>
          <w:szCs w:val="20"/>
        </w:rPr>
        <w:t>URS</w:t>
      </w:r>
      <w:r w:rsidR="00D22954" w:rsidRPr="00147405">
        <w:rPr>
          <w:rFonts w:ascii="Arial" w:hAnsi="Arial" w:cs="Arial"/>
          <w:sz w:val="20"/>
          <w:szCs w:val="20"/>
        </w:rPr>
        <w:t xml:space="preserve"> </w:t>
      </w:r>
      <w:r w:rsidR="00583D58" w:rsidRPr="00147405">
        <w:rPr>
          <w:rFonts w:ascii="Arial" w:hAnsi="Arial" w:cs="Arial"/>
          <w:sz w:val="20"/>
          <w:szCs w:val="20"/>
        </w:rPr>
        <w:t>6376</w:t>
      </w:r>
      <w:r w:rsidR="00D22954" w:rsidRPr="00147405">
        <w:rPr>
          <w:rFonts w:ascii="Arial" w:hAnsi="Arial" w:cs="Arial"/>
          <w:sz w:val="20"/>
          <w:szCs w:val="20"/>
        </w:rPr>
        <w:t xml:space="preserve">: </w:t>
      </w:r>
      <w:r w:rsidR="00FA063B" w:rsidRPr="00147405">
        <w:rPr>
          <w:rFonts w:ascii="Arial" w:hAnsi="Arial" w:cs="Arial"/>
          <w:sz w:val="20"/>
          <w:szCs w:val="20"/>
        </w:rPr>
        <w:t>Reproductive</w:t>
      </w:r>
      <w:r w:rsidR="00D22954" w:rsidRPr="00147405">
        <w:rPr>
          <w:rFonts w:ascii="Arial" w:hAnsi="Arial" w:cs="Arial"/>
          <w:sz w:val="20"/>
          <w:szCs w:val="20"/>
        </w:rPr>
        <w:t xml:space="preserve"> Physiology. Nov. </w:t>
      </w:r>
      <w:r w:rsidR="00D20404" w:rsidRPr="00147405">
        <w:rPr>
          <w:rFonts w:ascii="Arial" w:hAnsi="Arial" w:cs="Arial"/>
          <w:sz w:val="20"/>
          <w:szCs w:val="20"/>
        </w:rPr>
        <w:t>9</w:t>
      </w:r>
      <w:r w:rsidR="00D22954" w:rsidRPr="00147405">
        <w:rPr>
          <w:rFonts w:ascii="Arial" w:hAnsi="Arial" w:cs="Arial"/>
          <w:sz w:val="20"/>
          <w:szCs w:val="20"/>
        </w:rPr>
        <w:t>, 202</w:t>
      </w:r>
      <w:r w:rsidR="00D20404" w:rsidRPr="00147405">
        <w:rPr>
          <w:rFonts w:ascii="Arial" w:hAnsi="Arial" w:cs="Arial"/>
          <w:sz w:val="20"/>
          <w:szCs w:val="20"/>
        </w:rPr>
        <w:t>2</w:t>
      </w:r>
      <w:r w:rsidR="00F73589">
        <w:rPr>
          <w:rFonts w:ascii="Arial" w:hAnsi="Arial" w:cs="Arial"/>
          <w:sz w:val="20"/>
          <w:szCs w:val="20"/>
        </w:rPr>
        <w:t>,</w:t>
      </w:r>
      <w:r w:rsidR="00D22954" w:rsidRPr="00147405">
        <w:rPr>
          <w:rFonts w:ascii="Arial" w:hAnsi="Arial" w:cs="Arial"/>
          <w:sz w:val="20"/>
          <w:szCs w:val="20"/>
        </w:rPr>
        <w:t xml:space="preserve"> </w:t>
      </w:r>
      <w:r w:rsidR="0090457E" w:rsidRPr="00147405">
        <w:rPr>
          <w:rFonts w:ascii="Arial" w:hAnsi="Arial" w:cs="Arial"/>
          <w:sz w:val="20"/>
          <w:szCs w:val="20"/>
        </w:rPr>
        <w:t>April</w:t>
      </w:r>
      <w:r w:rsidR="00D22954" w:rsidRPr="00147405">
        <w:rPr>
          <w:rFonts w:ascii="Arial" w:hAnsi="Arial" w:cs="Arial"/>
          <w:sz w:val="20"/>
          <w:szCs w:val="20"/>
        </w:rPr>
        <w:t>. 1</w:t>
      </w:r>
      <w:r w:rsidR="0090457E" w:rsidRPr="00147405">
        <w:rPr>
          <w:rFonts w:ascii="Arial" w:hAnsi="Arial" w:cs="Arial"/>
          <w:sz w:val="20"/>
          <w:szCs w:val="20"/>
        </w:rPr>
        <w:t>2</w:t>
      </w:r>
      <w:r w:rsidR="00D22954" w:rsidRPr="00147405">
        <w:rPr>
          <w:rFonts w:ascii="Arial" w:hAnsi="Arial" w:cs="Arial"/>
          <w:sz w:val="20"/>
          <w:szCs w:val="20"/>
        </w:rPr>
        <w:t>, 202</w:t>
      </w:r>
      <w:r w:rsidR="0090457E" w:rsidRPr="00147405">
        <w:rPr>
          <w:rFonts w:ascii="Arial" w:hAnsi="Arial" w:cs="Arial"/>
          <w:sz w:val="20"/>
          <w:szCs w:val="20"/>
        </w:rPr>
        <w:t>3</w:t>
      </w:r>
      <w:r w:rsidR="00F73589">
        <w:rPr>
          <w:rFonts w:ascii="Arial" w:hAnsi="Arial" w:cs="Arial"/>
          <w:sz w:val="20"/>
          <w:szCs w:val="20"/>
        </w:rPr>
        <w:t>,</w:t>
      </w:r>
      <w:r w:rsidR="00506A91">
        <w:rPr>
          <w:rFonts w:ascii="Arial" w:hAnsi="Arial" w:cs="Arial"/>
          <w:sz w:val="20"/>
          <w:szCs w:val="20"/>
        </w:rPr>
        <w:t xml:space="preserve"> April 10, 2024</w:t>
      </w:r>
      <w:r w:rsidR="007D289A">
        <w:rPr>
          <w:rFonts w:ascii="Arial" w:hAnsi="Arial" w:cs="Arial"/>
          <w:sz w:val="20"/>
          <w:szCs w:val="20"/>
        </w:rPr>
        <w:t>,</w:t>
      </w:r>
      <w:r w:rsidR="00F73589">
        <w:rPr>
          <w:rFonts w:ascii="Arial" w:hAnsi="Arial" w:cs="Arial"/>
          <w:sz w:val="20"/>
          <w:szCs w:val="20"/>
        </w:rPr>
        <w:t xml:space="preserve"> </w:t>
      </w:r>
      <w:r w:rsidR="00506A91">
        <w:rPr>
          <w:rFonts w:ascii="Arial" w:hAnsi="Arial" w:cs="Arial"/>
          <w:sz w:val="20"/>
          <w:szCs w:val="20"/>
        </w:rPr>
        <w:t>April 9, 2025</w:t>
      </w:r>
      <w:r w:rsidR="00D22954" w:rsidRPr="00147405">
        <w:rPr>
          <w:rFonts w:ascii="Arial" w:hAnsi="Arial" w:cs="Arial"/>
          <w:sz w:val="20"/>
          <w:szCs w:val="20"/>
        </w:rPr>
        <w:t>.</w:t>
      </w:r>
    </w:p>
    <w:p w14:paraId="0BFAC620" w14:textId="6EDC6994" w:rsidR="00555245" w:rsidRPr="00555245" w:rsidRDefault="007C7945" w:rsidP="007C794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55245" w:rsidRPr="00555245">
        <w:rPr>
          <w:rFonts w:ascii="Arial" w:hAnsi="Arial" w:cs="Arial"/>
          <w:b/>
          <w:bCs/>
          <w:sz w:val="20"/>
          <w:szCs w:val="20"/>
        </w:rPr>
        <w:t>Kissler, K.</w:t>
      </w:r>
      <w:r w:rsidR="00555245">
        <w:rPr>
          <w:rFonts w:ascii="Arial" w:hAnsi="Arial" w:cs="Arial"/>
          <w:sz w:val="20"/>
          <w:szCs w:val="20"/>
        </w:rPr>
        <w:t xml:space="preserve"> (2021</w:t>
      </w:r>
      <w:r w:rsidR="005E6564">
        <w:rPr>
          <w:rFonts w:ascii="Arial" w:hAnsi="Arial" w:cs="Arial"/>
          <w:sz w:val="20"/>
          <w:szCs w:val="20"/>
        </w:rPr>
        <w:t>-2022</w:t>
      </w:r>
      <w:r w:rsidR="00555245">
        <w:rPr>
          <w:rFonts w:ascii="Arial" w:hAnsi="Arial" w:cs="Arial"/>
          <w:sz w:val="20"/>
          <w:szCs w:val="20"/>
        </w:rPr>
        <w:t xml:space="preserve">) </w:t>
      </w:r>
      <w:r w:rsidR="00555245" w:rsidRPr="00D76BBA">
        <w:rPr>
          <w:rFonts w:ascii="Arial" w:hAnsi="Arial" w:cs="Arial"/>
          <w:i/>
          <w:iCs/>
          <w:sz w:val="20"/>
          <w:szCs w:val="20"/>
        </w:rPr>
        <w:t>Pathophysiology of Labor Dystocia and Intrauterine Infection</w:t>
      </w:r>
      <w:r w:rsidR="00555245">
        <w:rPr>
          <w:rFonts w:ascii="Arial" w:hAnsi="Arial" w:cs="Arial"/>
          <w:sz w:val="20"/>
          <w:szCs w:val="20"/>
        </w:rPr>
        <w:t xml:space="preserve">. </w:t>
      </w:r>
      <w:r w:rsidR="005E6564">
        <w:rPr>
          <w:rFonts w:ascii="Arial" w:hAnsi="Arial" w:cs="Arial"/>
          <w:sz w:val="20"/>
          <w:szCs w:val="20"/>
        </w:rPr>
        <w:t xml:space="preserve">Annual </w:t>
      </w:r>
      <w:r w:rsidR="00555245">
        <w:rPr>
          <w:rFonts w:ascii="Arial" w:hAnsi="Arial" w:cs="Arial"/>
          <w:sz w:val="20"/>
          <w:szCs w:val="20"/>
        </w:rPr>
        <w:t xml:space="preserve">Guest Lecture for Oregon Health Sciences University, NMID 743: Perinatal </w:t>
      </w:r>
      <w:r w:rsidR="008C07A6">
        <w:rPr>
          <w:rFonts w:ascii="Arial" w:hAnsi="Arial" w:cs="Arial"/>
          <w:sz w:val="20"/>
          <w:szCs w:val="20"/>
        </w:rPr>
        <w:t>Physiology</w:t>
      </w:r>
      <w:r w:rsidR="00555245">
        <w:rPr>
          <w:rFonts w:ascii="Arial" w:hAnsi="Arial" w:cs="Arial"/>
          <w:sz w:val="20"/>
          <w:szCs w:val="20"/>
        </w:rPr>
        <w:t>. Virtual. Nov. 24, 2021</w:t>
      </w:r>
      <w:r w:rsidR="005E6564">
        <w:rPr>
          <w:rFonts w:ascii="Arial" w:hAnsi="Arial" w:cs="Arial"/>
          <w:sz w:val="20"/>
          <w:szCs w:val="20"/>
        </w:rPr>
        <w:t xml:space="preserve"> &amp; </w:t>
      </w:r>
      <w:r w:rsidR="00D22954">
        <w:rPr>
          <w:rFonts w:ascii="Arial" w:hAnsi="Arial" w:cs="Arial"/>
          <w:sz w:val="20"/>
          <w:szCs w:val="20"/>
        </w:rPr>
        <w:t>Nov. 16, 2022</w:t>
      </w:r>
      <w:r w:rsidR="00555245">
        <w:rPr>
          <w:rFonts w:ascii="Arial" w:hAnsi="Arial" w:cs="Arial"/>
          <w:sz w:val="20"/>
          <w:szCs w:val="20"/>
        </w:rPr>
        <w:t>.</w:t>
      </w:r>
    </w:p>
    <w:p w14:paraId="234B7E38" w14:textId="036A992F" w:rsidR="00476C24" w:rsidRPr="0032703A" w:rsidRDefault="007C7945" w:rsidP="007C794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Arial" w:hAnsi="Arial" w:cs="Arial"/>
          <w:sz w:val="20"/>
          <w:szCs w:val="20"/>
        </w:rPr>
      </w:pPr>
      <w:r w:rsidRPr="007C794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14B20" w:rsidRPr="00397BF5">
        <w:rPr>
          <w:rFonts w:ascii="Arial" w:hAnsi="Arial" w:cs="Arial"/>
          <w:b/>
          <w:bCs/>
          <w:sz w:val="20"/>
          <w:szCs w:val="20"/>
        </w:rPr>
        <w:t>Kissler, K.</w:t>
      </w:r>
      <w:r w:rsidR="00414B20" w:rsidRPr="0032703A">
        <w:rPr>
          <w:rFonts w:ascii="Arial" w:hAnsi="Arial" w:cs="Arial"/>
          <w:sz w:val="20"/>
          <w:szCs w:val="20"/>
        </w:rPr>
        <w:t xml:space="preserve"> </w:t>
      </w:r>
      <w:r w:rsidR="00DF1879" w:rsidRPr="0032703A">
        <w:rPr>
          <w:rFonts w:ascii="Arial" w:hAnsi="Arial" w:cs="Arial"/>
          <w:sz w:val="20"/>
          <w:szCs w:val="20"/>
        </w:rPr>
        <w:t xml:space="preserve">(2020) Doris Kemp Smith Distinguished Lecture Honoring Student Research. </w:t>
      </w:r>
      <w:r w:rsidR="00DF1879" w:rsidRPr="00555245">
        <w:rPr>
          <w:rFonts w:ascii="Arial" w:hAnsi="Arial" w:cs="Arial"/>
          <w:i/>
          <w:iCs/>
          <w:sz w:val="20"/>
          <w:szCs w:val="20"/>
        </w:rPr>
        <w:t>A Novel Classification for Phenotypes of Labor Dystocia: Developing a Physiological Understanding to Facilitate Precision in Diagnosis and Individualized Management</w:t>
      </w:r>
      <w:r w:rsidR="00DF1879" w:rsidRPr="0032703A">
        <w:rPr>
          <w:rFonts w:ascii="Arial" w:hAnsi="Arial" w:cs="Arial"/>
          <w:sz w:val="20"/>
          <w:szCs w:val="20"/>
        </w:rPr>
        <w:t xml:space="preserve">. University of Colorado, Aurora, CO. Jan. 28, 2020. </w:t>
      </w:r>
    </w:p>
    <w:p w14:paraId="2235F101" w14:textId="0808AEAB" w:rsidR="00D71C4D" w:rsidRPr="0032703A" w:rsidRDefault="00DC0E75" w:rsidP="00DF1879">
      <w:pPr>
        <w:pStyle w:val="Heading1"/>
        <w:spacing w:after="160"/>
        <w:ind w:left="0" w:firstLine="0"/>
        <w:rPr>
          <w:szCs w:val="20"/>
        </w:rPr>
      </w:pPr>
      <w:r w:rsidRPr="0032703A">
        <w:rPr>
          <w:szCs w:val="20"/>
        </w:rPr>
        <w:t>I</w:t>
      </w:r>
      <w:r w:rsidR="00183571">
        <w:rPr>
          <w:szCs w:val="20"/>
        </w:rPr>
        <w:t>X</w:t>
      </w:r>
      <w:r w:rsidR="00D71C4D" w:rsidRPr="0032703A">
        <w:rPr>
          <w:szCs w:val="20"/>
        </w:rPr>
        <w:t>. SERVICE ACTIVITIES</w:t>
      </w:r>
    </w:p>
    <w:p w14:paraId="48391984" w14:textId="6B987B2A" w:rsidR="00A376AA" w:rsidRPr="00147405" w:rsidRDefault="00A376AA" w:rsidP="002B378C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147405">
        <w:rPr>
          <w:rFonts w:ascii="Arial" w:hAnsi="Arial" w:cs="Arial"/>
          <w:sz w:val="20"/>
          <w:szCs w:val="20"/>
        </w:rPr>
        <w:t>2023-Present</w:t>
      </w:r>
      <w:r w:rsidRPr="00147405">
        <w:rPr>
          <w:rFonts w:ascii="Arial" w:hAnsi="Arial" w:cs="Arial"/>
          <w:sz w:val="20"/>
          <w:szCs w:val="20"/>
        </w:rPr>
        <w:tab/>
      </w:r>
      <w:r w:rsidR="00D56057">
        <w:rPr>
          <w:rFonts w:ascii="Arial" w:hAnsi="Arial" w:cs="Arial"/>
          <w:sz w:val="20"/>
          <w:szCs w:val="20"/>
        </w:rPr>
        <w:t xml:space="preserve">Chair 2024- present, </w:t>
      </w:r>
      <w:r w:rsidRPr="00147405">
        <w:rPr>
          <w:rFonts w:ascii="Arial" w:hAnsi="Arial" w:cs="Arial"/>
          <w:sz w:val="20"/>
          <w:szCs w:val="20"/>
        </w:rPr>
        <w:t>Member</w:t>
      </w:r>
      <w:r w:rsidR="00D56057">
        <w:rPr>
          <w:rFonts w:ascii="Arial" w:hAnsi="Arial" w:cs="Arial"/>
          <w:sz w:val="20"/>
          <w:szCs w:val="20"/>
        </w:rPr>
        <w:t xml:space="preserve"> (2023-2024)</w:t>
      </w:r>
      <w:r w:rsidRPr="00147405">
        <w:rPr>
          <w:rFonts w:ascii="Arial" w:hAnsi="Arial" w:cs="Arial"/>
          <w:sz w:val="20"/>
          <w:szCs w:val="20"/>
        </w:rPr>
        <w:t>, Research</w:t>
      </w:r>
      <w:r w:rsidR="008911A8" w:rsidRPr="00147405">
        <w:rPr>
          <w:rFonts w:ascii="Arial" w:hAnsi="Arial" w:cs="Arial"/>
          <w:sz w:val="20"/>
          <w:szCs w:val="20"/>
        </w:rPr>
        <w:t>, Evidence &amp; Discovery Committee, University of Colorado College of Nursing</w:t>
      </w:r>
    </w:p>
    <w:p w14:paraId="2E110BEE" w14:textId="1939D76A" w:rsidR="007D71F3" w:rsidRPr="00147405" w:rsidRDefault="007D71F3" w:rsidP="002B378C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147405">
        <w:rPr>
          <w:rFonts w:ascii="Arial" w:hAnsi="Arial" w:cs="Arial"/>
          <w:sz w:val="20"/>
          <w:szCs w:val="20"/>
        </w:rPr>
        <w:t>2023-Present</w:t>
      </w:r>
      <w:r w:rsidRPr="00147405">
        <w:rPr>
          <w:rFonts w:ascii="Arial" w:hAnsi="Arial" w:cs="Arial"/>
          <w:sz w:val="20"/>
          <w:szCs w:val="20"/>
        </w:rPr>
        <w:tab/>
        <w:t>Parliamentarian, General Faculty Committee, University of Colorado College of Nursing</w:t>
      </w:r>
    </w:p>
    <w:p w14:paraId="1C6B7591" w14:textId="7C2041D6" w:rsidR="00D84E05" w:rsidRPr="00147405" w:rsidRDefault="007D71F3" w:rsidP="003361D4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147405">
        <w:rPr>
          <w:rFonts w:ascii="Arial" w:hAnsi="Arial" w:cs="Arial"/>
          <w:sz w:val="20"/>
          <w:szCs w:val="20"/>
        </w:rPr>
        <w:t>2023-Present</w:t>
      </w:r>
      <w:r w:rsidRPr="00147405">
        <w:rPr>
          <w:rFonts w:ascii="Arial" w:hAnsi="Arial" w:cs="Arial"/>
          <w:sz w:val="20"/>
          <w:szCs w:val="20"/>
        </w:rPr>
        <w:tab/>
        <w:t xml:space="preserve">Member, </w:t>
      </w:r>
      <w:r w:rsidR="00CE5AB2" w:rsidRPr="00147405">
        <w:rPr>
          <w:rFonts w:ascii="Arial" w:hAnsi="Arial" w:cs="Arial"/>
          <w:sz w:val="20"/>
          <w:szCs w:val="20"/>
        </w:rPr>
        <w:t>Advancing the Science of Physiologic Birth Research Cluster, University of British Columbia</w:t>
      </w:r>
    </w:p>
    <w:p w14:paraId="06F6F282" w14:textId="38805386" w:rsidR="008C5DD9" w:rsidRPr="00147405" w:rsidRDefault="008C5DD9" w:rsidP="002B378C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147405">
        <w:rPr>
          <w:rFonts w:ascii="Arial" w:hAnsi="Arial" w:cs="Arial"/>
          <w:sz w:val="20"/>
          <w:szCs w:val="20"/>
        </w:rPr>
        <w:t>2022-Present</w:t>
      </w:r>
      <w:r w:rsidRPr="00147405">
        <w:rPr>
          <w:rFonts w:ascii="Arial" w:hAnsi="Arial" w:cs="Arial"/>
          <w:sz w:val="20"/>
          <w:szCs w:val="20"/>
        </w:rPr>
        <w:tab/>
        <w:t>Member, Colorado Maternal Mortality Research Committee, Colorado Department of Public</w:t>
      </w:r>
      <w:r w:rsidR="00877038" w:rsidRPr="00147405">
        <w:rPr>
          <w:rFonts w:ascii="Arial" w:hAnsi="Arial" w:cs="Arial"/>
          <w:sz w:val="20"/>
          <w:szCs w:val="20"/>
        </w:rPr>
        <w:t xml:space="preserve"> Health and Environment</w:t>
      </w:r>
    </w:p>
    <w:p w14:paraId="386B1D66" w14:textId="53526DF4" w:rsidR="007624C3" w:rsidRPr="00147405" w:rsidRDefault="007624C3" w:rsidP="00470EAB">
      <w:pPr>
        <w:pStyle w:val="Heading1"/>
        <w:tabs>
          <w:tab w:val="left" w:pos="1710"/>
        </w:tabs>
        <w:spacing w:after="160"/>
        <w:ind w:left="1710" w:hanging="1725"/>
        <w:rPr>
          <w:b w:val="0"/>
          <w:szCs w:val="20"/>
          <w:u w:val="none"/>
        </w:rPr>
      </w:pPr>
      <w:r w:rsidRPr="00147405">
        <w:rPr>
          <w:b w:val="0"/>
          <w:szCs w:val="20"/>
          <w:u w:val="none"/>
        </w:rPr>
        <w:t>2021-Present</w:t>
      </w:r>
      <w:r w:rsidRPr="00147405">
        <w:rPr>
          <w:b w:val="0"/>
          <w:szCs w:val="20"/>
          <w:u w:val="none"/>
        </w:rPr>
        <w:tab/>
      </w:r>
      <w:r w:rsidR="004758AB" w:rsidRPr="00147405">
        <w:rPr>
          <w:b w:val="0"/>
          <w:szCs w:val="20"/>
          <w:u w:val="none"/>
        </w:rPr>
        <w:t xml:space="preserve">Member, </w:t>
      </w:r>
      <w:r w:rsidRPr="00147405">
        <w:rPr>
          <w:b w:val="0"/>
          <w:szCs w:val="20"/>
          <w:u w:val="none"/>
        </w:rPr>
        <w:t>PhD Advisory Committee, University of Colorado Anschutz College of Nursing</w:t>
      </w:r>
    </w:p>
    <w:p w14:paraId="351F71AB" w14:textId="77777777" w:rsidR="004758AB" w:rsidRPr="00147405" w:rsidRDefault="004758AB" w:rsidP="004758AB">
      <w:pPr>
        <w:pStyle w:val="Heading1"/>
        <w:tabs>
          <w:tab w:val="left" w:pos="1710"/>
        </w:tabs>
        <w:spacing w:after="160"/>
        <w:ind w:left="-5"/>
        <w:rPr>
          <w:b w:val="0"/>
          <w:szCs w:val="20"/>
          <w:u w:val="none"/>
        </w:rPr>
      </w:pPr>
      <w:r w:rsidRPr="00147405">
        <w:rPr>
          <w:b w:val="0"/>
          <w:szCs w:val="20"/>
          <w:u w:val="none"/>
        </w:rPr>
        <w:t>2019-Present</w:t>
      </w:r>
      <w:r w:rsidRPr="00147405">
        <w:rPr>
          <w:b w:val="0"/>
          <w:szCs w:val="20"/>
          <w:u w:val="none"/>
        </w:rPr>
        <w:tab/>
        <w:t xml:space="preserve">Reviewer for the </w:t>
      </w:r>
      <w:r w:rsidRPr="00147405">
        <w:rPr>
          <w:b w:val="0"/>
          <w:i/>
          <w:iCs/>
          <w:szCs w:val="20"/>
          <w:u w:val="none"/>
        </w:rPr>
        <w:t>Journal of Obstetric, Gynecologic, &amp; Neonatal Nursing</w:t>
      </w:r>
    </w:p>
    <w:p w14:paraId="1258828B" w14:textId="77777777" w:rsidR="004758AB" w:rsidRPr="00147405" w:rsidRDefault="004758AB" w:rsidP="004758AB">
      <w:pPr>
        <w:tabs>
          <w:tab w:val="left" w:pos="1710"/>
        </w:tabs>
        <w:rPr>
          <w:rFonts w:ascii="Arial" w:hAnsi="Arial" w:cs="Arial"/>
          <w:i/>
          <w:iCs/>
          <w:sz w:val="20"/>
          <w:szCs w:val="20"/>
        </w:rPr>
      </w:pPr>
      <w:r w:rsidRPr="00147405">
        <w:rPr>
          <w:rFonts w:ascii="Arial" w:hAnsi="Arial" w:cs="Arial"/>
          <w:sz w:val="20"/>
          <w:szCs w:val="20"/>
        </w:rPr>
        <w:t>2019-Present</w:t>
      </w:r>
      <w:r w:rsidRPr="00147405">
        <w:rPr>
          <w:rFonts w:ascii="Arial" w:hAnsi="Arial" w:cs="Arial"/>
          <w:sz w:val="20"/>
          <w:szCs w:val="20"/>
        </w:rPr>
        <w:tab/>
        <w:t xml:space="preserve">Reviewer for the </w:t>
      </w:r>
      <w:r w:rsidRPr="00147405">
        <w:rPr>
          <w:rFonts w:ascii="Arial" w:hAnsi="Arial" w:cs="Arial"/>
          <w:i/>
          <w:iCs/>
          <w:sz w:val="20"/>
          <w:szCs w:val="20"/>
        </w:rPr>
        <w:t>Journal of Midwifery and Women’s Health</w:t>
      </w:r>
    </w:p>
    <w:p w14:paraId="6894C4AB" w14:textId="77777777" w:rsidR="004758AB" w:rsidRPr="00147405" w:rsidRDefault="004758AB" w:rsidP="004758AB">
      <w:pPr>
        <w:tabs>
          <w:tab w:val="left" w:pos="1710"/>
        </w:tabs>
        <w:ind w:left="1714" w:hanging="1714"/>
        <w:rPr>
          <w:rFonts w:ascii="Arial" w:hAnsi="Arial" w:cs="Arial"/>
          <w:sz w:val="20"/>
          <w:szCs w:val="20"/>
        </w:rPr>
      </w:pPr>
      <w:r w:rsidRPr="00147405">
        <w:rPr>
          <w:rFonts w:ascii="Arial" w:hAnsi="Arial" w:cs="Arial"/>
          <w:sz w:val="20"/>
          <w:szCs w:val="20"/>
        </w:rPr>
        <w:t>2016-Present</w:t>
      </w:r>
      <w:r w:rsidRPr="00147405">
        <w:rPr>
          <w:rFonts w:ascii="Arial" w:hAnsi="Arial" w:cs="Arial"/>
          <w:sz w:val="20"/>
          <w:szCs w:val="20"/>
        </w:rPr>
        <w:tab/>
        <w:t>Research and Dissemination Committee American College of Nurse-Midwives, Member</w:t>
      </w:r>
    </w:p>
    <w:p w14:paraId="2E49BA79" w14:textId="77777777" w:rsidR="004758AB" w:rsidRPr="00147405" w:rsidRDefault="004758AB" w:rsidP="004758AB">
      <w:pPr>
        <w:pStyle w:val="Heading1"/>
        <w:tabs>
          <w:tab w:val="left" w:pos="1710"/>
        </w:tabs>
        <w:spacing w:after="160"/>
        <w:ind w:left="-5"/>
        <w:rPr>
          <w:b w:val="0"/>
          <w:szCs w:val="20"/>
          <w:u w:val="none"/>
        </w:rPr>
      </w:pPr>
      <w:r w:rsidRPr="00147405">
        <w:rPr>
          <w:b w:val="0"/>
          <w:szCs w:val="20"/>
          <w:u w:val="none"/>
        </w:rPr>
        <w:t>2010-Present</w:t>
      </w:r>
      <w:r w:rsidRPr="00147405">
        <w:rPr>
          <w:b w:val="0"/>
          <w:szCs w:val="20"/>
          <w:u w:val="none"/>
        </w:rPr>
        <w:tab/>
        <w:t>Member, American College of Nurse-Midwives, Member (Colorado Affiliate)</w:t>
      </w:r>
    </w:p>
    <w:p w14:paraId="35FA5367" w14:textId="6D228236" w:rsidR="003361D4" w:rsidRDefault="003361D4" w:rsidP="003361D4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ab/>
      </w:r>
      <w:r w:rsidRPr="00147405">
        <w:rPr>
          <w:rFonts w:ascii="Arial" w:hAnsi="Arial" w:cs="Arial"/>
          <w:sz w:val="20"/>
          <w:szCs w:val="20"/>
        </w:rPr>
        <w:t xml:space="preserve">Member, Search and Hiring Committee for </w:t>
      </w:r>
      <w:r>
        <w:rPr>
          <w:rFonts w:ascii="Arial" w:hAnsi="Arial" w:cs="Arial"/>
          <w:sz w:val="20"/>
          <w:szCs w:val="20"/>
        </w:rPr>
        <w:t>Research Services Professional</w:t>
      </w:r>
      <w:r w:rsidRPr="00147405">
        <w:rPr>
          <w:rFonts w:ascii="Arial" w:hAnsi="Arial" w:cs="Arial"/>
          <w:sz w:val="20"/>
          <w:szCs w:val="20"/>
        </w:rPr>
        <w:t>, University of Colorado College of Nursing</w:t>
      </w:r>
    </w:p>
    <w:p w14:paraId="339FA9FD" w14:textId="6C0232B7" w:rsidR="007D71F3" w:rsidRDefault="007D71F3" w:rsidP="007D71F3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147405">
        <w:rPr>
          <w:rFonts w:ascii="Arial" w:hAnsi="Arial" w:cs="Arial"/>
          <w:sz w:val="20"/>
          <w:szCs w:val="20"/>
        </w:rPr>
        <w:t>2023</w:t>
      </w:r>
      <w:r w:rsidRPr="00147405">
        <w:rPr>
          <w:rFonts w:ascii="Arial" w:hAnsi="Arial" w:cs="Arial"/>
          <w:sz w:val="20"/>
          <w:szCs w:val="20"/>
        </w:rPr>
        <w:tab/>
        <w:t>Member, Search and Hiring Committee for PRA/Health Coach, University of Colorado College of Nursing</w:t>
      </w:r>
    </w:p>
    <w:p w14:paraId="1196E65F" w14:textId="77777777" w:rsidR="007D71F3" w:rsidRPr="00E42DF2" w:rsidRDefault="007D71F3" w:rsidP="007D71F3">
      <w:pPr>
        <w:pStyle w:val="Heading1"/>
        <w:tabs>
          <w:tab w:val="left" w:pos="1710"/>
        </w:tabs>
        <w:spacing w:after="160"/>
        <w:ind w:left="1710" w:hanging="1725"/>
        <w:rPr>
          <w:b w:val="0"/>
          <w:szCs w:val="20"/>
          <w:u w:val="none"/>
        </w:rPr>
      </w:pPr>
      <w:r>
        <w:rPr>
          <w:b w:val="0"/>
          <w:szCs w:val="20"/>
          <w:u w:val="none"/>
        </w:rPr>
        <w:lastRenderedPageBreak/>
        <w:t>2020-2023</w:t>
      </w:r>
      <w:r w:rsidRPr="00E42DF2">
        <w:rPr>
          <w:b w:val="0"/>
          <w:szCs w:val="20"/>
          <w:u w:val="none"/>
        </w:rPr>
        <w:tab/>
        <w:t xml:space="preserve">Chair, </w:t>
      </w:r>
      <w:r>
        <w:rPr>
          <w:b w:val="0"/>
          <w:szCs w:val="20"/>
          <w:u w:val="none"/>
        </w:rPr>
        <w:t>Region VI</w:t>
      </w:r>
      <w:r w:rsidRPr="00E42DF2">
        <w:rPr>
          <w:b w:val="0"/>
          <w:szCs w:val="20"/>
          <w:u w:val="none"/>
        </w:rPr>
        <w:t xml:space="preserve"> of the American College of Nurse Midwives Webinar Planning Committee</w:t>
      </w:r>
    </w:p>
    <w:p w14:paraId="651075F8" w14:textId="77777777" w:rsidR="007D71F3" w:rsidRPr="00E42DF2" w:rsidRDefault="007D71F3" w:rsidP="007D71F3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2020-2022</w:t>
      </w:r>
      <w:r>
        <w:rPr>
          <w:rFonts w:ascii="Arial" w:hAnsi="Arial" w:cs="Arial"/>
          <w:sz w:val="20"/>
          <w:szCs w:val="20"/>
        </w:rPr>
        <w:tab/>
        <w:t>Coordinator of Research Poster Fair at the Colorado Nurse-Midwifery Symposium, Colorado Affiliate of the American College of Nurse Midwives Symposium Planning Committee</w:t>
      </w:r>
    </w:p>
    <w:p w14:paraId="1623A5C6" w14:textId="06F1D286" w:rsidR="00C84E0D" w:rsidRDefault="00C84E0D" w:rsidP="00C84E0D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ab/>
        <w:t>Interviewer</w:t>
      </w:r>
      <w:r w:rsidR="00003795">
        <w:rPr>
          <w:rFonts w:ascii="Arial" w:hAnsi="Arial" w:cs="Arial"/>
          <w:sz w:val="20"/>
          <w:szCs w:val="20"/>
        </w:rPr>
        <w:t xml:space="preserve"> and Application Reviewer</w:t>
      </w:r>
      <w:r>
        <w:rPr>
          <w:rFonts w:ascii="Arial" w:hAnsi="Arial" w:cs="Arial"/>
          <w:sz w:val="20"/>
          <w:szCs w:val="20"/>
        </w:rPr>
        <w:t xml:space="preserve">, </w:t>
      </w:r>
      <w:r w:rsidR="00003795">
        <w:rPr>
          <w:rFonts w:ascii="Arial" w:hAnsi="Arial" w:cs="Arial"/>
          <w:sz w:val="20"/>
          <w:szCs w:val="20"/>
        </w:rPr>
        <w:t>UCAN Admissions, University of Colorado College of Nursing</w:t>
      </w:r>
    </w:p>
    <w:p w14:paraId="5EAB3D5B" w14:textId="258FBBC8" w:rsidR="00C84E0D" w:rsidRDefault="00C84E0D" w:rsidP="00C84E0D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ab/>
        <w:t>Preceptor/Mentor, Normal Labor and Delivery, Pocket OB/GYN 3</w:t>
      </w:r>
      <w:r w:rsidRPr="000C548D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Edition, Lippincott/Wolters-Kluher</w:t>
      </w:r>
    </w:p>
    <w:p w14:paraId="3766DE40" w14:textId="43D7EDCD" w:rsidR="00E42DF2" w:rsidRPr="000F57D4" w:rsidRDefault="00E42DF2" w:rsidP="00E42DF2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2020</w:t>
      </w:r>
      <w:r w:rsidRPr="000F57D4">
        <w:rPr>
          <w:rFonts w:ascii="Arial" w:hAnsi="Arial" w:cs="Arial"/>
          <w:sz w:val="20"/>
          <w:szCs w:val="20"/>
        </w:rPr>
        <w:tab/>
        <w:t>Web Developer, Colorado Affiliate of the American College of Nurse Midwives</w:t>
      </w:r>
    </w:p>
    <w:p w14:paraId="583FAE27" w14:textId="77777777" w:rsidR="00626F33" w:rsidRPr="000F57D4" w:rsidRDefault="00ED193E" w:rsidP="00626F33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2018-2020</w:t>
      </w:r>
      <w:r w:rsidRPr="000F57D4">
        <w:rPr>
          <w:rFonts w:ascii="Arial" w:hAnsi="Arial" w:cs="Arial"/>
          <w:sz w:val="20"/>
          <w:szCs w:val="20"/>
        </w:rPr>
        <w:tab/>
        <w:t>Adjunct Faculty, University of Colorado College of Nursing, Clinical Preceptor and DNP Committee Member</w:t>
      </w:r>
    </w:p>
    <w:p w14:paraId="48DB24CA" w14:textId="77777777" w:rsidR="00626F33" w:rsidRPr="000F57D4" w:rsidRDefault="00ED193E" w:rsidP="00626F33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2018-2019</w:t>
      </w:r>
      <w:r w:rsidRPr="000F57D4">
        <w:rPr>
          <w:rFonts w:ascii="Arial" w:hAnsi="Arial" w:cs="Arial"/>
          <w:sz w:val="20"/>
          <w:szCs w:val="20"/>
        </w:rPr>
        <w:tab/>
        <w:t>BirthTOOLs Subcommittee of the American College of Nurse Midwives, Member</w:t>
      </w:r>
    </w:p>
    <w:p w14:paraId="698D1C2F" w14:textId="77777777" w:rsidR="00626F33" w:rsidRPr="000F57D4" w:rsidRDefault="004F5F09" w:rsidP="00626F33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2013-2018</w:t>
      </w:r>
      <w:r w:rsidRPr="000F57D4">
        <w:rPr>
          <w:rFonts w:ascii="Arial" w:hAnsi="Arial" w:cs="Arial"/>
          <w:sz w:val="20"/>
          <w:szCs w:val="20"/>
        </w:rPr>
        <w:tab/>
        <w:t>La Leche League International, Leade</w:t>
      </w:r>
      <w:r w:rsidR="00626F33" w:rsidRPr="000F57D4">
        <w:rPr>
          <w:rFonts w:ascii="Arial" w:hAnsi="Arial" w:cs="Arial"/>
          <w:sz w:val="20"/>
          <w:szCs w:val="20"/>
        </w:rPr>
        <w:t>r</w:t>
      </w:r>
    </w:p>
    <w:p w14:paraId="09BEB017" w14:textId="77777777" w:rsidR="00626F33" w:rsidRPr="000F57D4" w:rsidRDefault="00ED193E" w:rsidP="00626F33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2016-2020</w:t>
      </w:r>
      <w:r w:rsidRPr="000F57D4">
        <w:rPr>
          <w:rFonts w:ascii="Arial" w:hAnsi="Arial" w:cs="Arial"/>
          <w:sz w:val="20"/>
          <w:szCs w:val="20"/>
        </w:rPr>
        <w:tab/>
        <w:t>St. Joseph Nurse Midwives Pain Relief and Waterbirth Research Committee, Member</w:t>
      </w:r>
    </w:p>
    <w:p w14:paraId="3603347D" w14:textId="77777777" w:rsidR="00626F33" w:rsidRPr="000F57D4" w:rsidRDefault="00ED193E" w:rsidP="00626F33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2016-2010</w:t>
      </w:r>
      <w:r w:rsidRPr="000F57D4">
        <w:rPr>
          <w:rFonts w:ascii="Arial" w:hAnsi="Arial" w:cs="Arial"/>
          <w:sz w:val="20"/>
          <w:szCs w:val="20"/>
        </w:rPr>
        <w:tab/>
        <w:t>St. Joseph Nurse Midwives Guidelines Committees, Member of Committees on Prolonged Labor and Preterm Labor</w:t>
      </w:r>
    </w:p>
    <w:p w14:paraId="2B86DE64" w14:textId="77777777" w:rsidR="00626F33" w:rsidRPr="000F57D4" w:rsidRDefault="00B47312" w:rsidP="00626F33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2014-2015</w:t>
      </w:r>
      <w:r w:rsidRPr="000F57D4">
        <w:rPr>
          <w:rFonts w:ascii="Arial" w:hAnsi="Arial" w:cs="Arial"/>
          <w:sz w:val="20"/>
          <w:szCs w:val="20"/>
        </w:rPr>
        <w:tab/>
        <w:t>American Association of Birth Centers Research Group, Member</w:t>
      </w:r>
    </w:p>
    <w:p w14:paraId="722A794B" w14:textId="372542F7" w:rsidR="00056B0B" w:rsidRPr="000F57D4" w:rsidRDefault="00056B0B" w:rsidP="00626F33">
      <w:pPr>
        <w:tabs>
          <w:tab w:val="left" w:pos="1710"/>
        </w:tabs>
        <w:ind w:left="1710" w:hanging="1710"/>
        <w:rPr>
          <w:rFonts w:ascii="Arial" w:hAnsi="Arial" w:cs="Arial"/>
          <w:b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2012-2015</w:t>
      </w:r>
      <w:r w:rsidRPr="000F57D4">
        <w:rPr>
          <w:rFonts w:ascii="Arial" w:hAnsi="Arial" w:cs="Arial"/>
          <w:sz w:val="20"/>
          <w:szCs w:val="20"/>
        </w:rPr>
        <w:tab/>
        <w:t>Greater Houston Midwives Alliance, Treasurer</w:t>
      </w:r>
    </w:p>
    <w:p w14:paraId="627C19F2" w14:textId="77777777" w:rsidR="006B5EFA" w:rsidRPr="000F57D4" w:rsidRDefault="006B5EFA" w:rsidP="00476C24">
      <w:pPr>
        <w:tabs>
          <w:tab w:val="left" w:pos="1710"/>
        </w:tabs>
        <w:ind w:left="1710" w:hanging="1710"/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2012-2015</w:t>
      </w:r>
      <w:r w:rsidRPr="000F57D4">
        <w:rPr>
          <w:rFonts w:ascii="Arial" w:hAnsi="Arial" w:cs="Arial"/>
          <w:sz w:val="20"/>
          <w:szCs w:val="20"/>
        </w:rPr>
        <w:tab/>
        <w:t xml:space="preserve">American Academy of Fertility Care Specialists, </w:t>
      </w:r>
      <w:r w:rsidR="00F45F76" w:rsidRPr="000F57D4">
        <w:rPr>
          <w:rFonts w:ascii="Arial" w:hAnsi="Arial" w:cs="Arial"/>
          <w:sz w:val="20"/>
          <w:szCs w:val="20"/>
        </w:rPr>
        <w:t>Member</w:t>
      </w:r>
    </w:p>
    <w:p w14:paraId="4DFC41BD" w14:textId="0CA45025" w:rsidR="003B2B65" w:rsidRPr="000F57D4" w:rsidRDefault="003B2B65" w:rsidP="00056B0B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</w:t>
      </w:r>
      <w:r w:rsidR="00F1361C" w:rsidRPr="000F57D4">
        <w:rPr>
          <w:rFonts w:ascii="Arial" w:hAnsi="Arial" w:cs="Arial"/>
          <w:sz w:val="20"/>
          <w:szCs w:val="20"/>
        </w:rPr>
        <w:t>4</w:t>
      </w:r>
      <w:r w:rsidRPr="000F57D4">
        <w:rPr>
          <w:rFonts w:ascii="Arial" w:hAnsi="Arial" w:cs="Arial"/>
          <w:sz w:val="20"/>
          <w:szCs w:val="20"/>
        </w:rPr>
        <w:tab/>
        <w:t>Holy Family Birth Center, Weslaco, TX, Volunteer Certified Nurse-Midwife</w:t>
      </w:r>
    </w:p>
    <w:p w14:paraId="6172CDEB" w14:textId="77777777" w:rsidR="00056B0B" w:rsidRPr="000F57D4" w:rsidRDefault="00056B0B" w:rsidP="00056B0B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2011</w:t>
      </w:r>
      <w:r w:rsidRPr="000F57D4">
        <w:rPr>
          <w:rFonts w:ascii="Arial" w:hAnsi="Arial" w:cs="Arial"/>
          <w:sz w:val="20"/>
          <w:szCs w:val="20"/>
        </w:rPr>
        <w:tab/>
        <w:t>Gathering of Midw</w:t>
      </w:r>
      <w:r w:rsidR="003B2B65" w:rsidRPr="000F57D4">
        <w:rPr>
          <w:rFonts w:ascii="Arial" w:hAnsi="Arial" w:cs="Arial"/>
          <w:sz w:val="20"/>
          <w:szCs w:val="20"/>
        </w:rPr>
        <w:t>ives, Consortium of Texas Nurse-</w:t>
      </w:r>
      <w:r w:rsidRPr="000F57D4">
        <w:rPr>
          <w:rFonts w:ascii="Arial" w:hAnsi="Arial" w:cs="Arial"/>
          <w:sz w:val="20"/>
          <w:szCs w:val="20"/>
        </w:rPr>
        <w:t>Midwives, Planning Committee</w:t>
      </w:r>
    </w:p>
    <w:p w14:paraId="0C529D8C" w14:textId="77777777" w:rsidR="00056B0B" w:rsidRPr="000F57D4" w:rsidRDefault="00056B0B" w:rsidP="00056B0B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2010-2011</w:t>
      </w:r>
      <w:r w:rsidRPr="000F57D4">
        <w:rPr>
          <w:rFonts w:ascii="Arial" w:hAnsi="Arial" w:cs="Arial"/>
          <w:sz w:val="20"/>
          <w:szCs w:val="20"/>
        </w:rPr>
        <w:tab/>
        <w:t>Columbia Midwifery Program Student Liaison</w:t>
      </w:r>
    </w:p>
    <w:p w14:paraId="5872A9EC" w14:textId="77777777" w:rsidR="00056B0B" w:rsidRPr="000F57D4" w:rsidRDefault="00056B0B" w:rsidP="00056B0B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2010-2011</w:t>
      </w:r>
      <w:r w:rsidRPr="000F57D4">
        <w:rPr>
          <w:rFonts w:ascii="Arial" w:hAnsi="Arial" w:cs="Arial"/>
          <w:sz w:val="20"/>
          <w:szCs w:val="20"/>
        </w:rPr>
        <w:tab/>
        <w:t>Nursing Students for Global Health, Columbia University, Co-Founder</w:t>
      </w:r>
    </w:p>
    <w:p w14:paraId="41EDA710" w14:textId="77777777" w:rsidR="00056B0B" w:rsidRPr="000F57D4" w:rsidRDefault="00056B0B" w:rsidP="00056B0B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2010-2011</w:t>
      </w:r>
      <w:r w:rsidRPr="000F57D4">
        <w:rPr>
          <w:rFonts w:ascii="Arial" w:hAnsi="Arial" w:cs="Arial"/>
          <w:sz w:val="20"/>
          <w:szCs w:val="20"/>
        </w:rPr>
        <w:tab/>
        <w:t>Columbia University School of Nursing Peer Mentorship Program, Director</w:t>
      </w:r>
    </w:p>
    <w:p w14:paraId="552EF2F8" w14:textId="77777777" w:rsidR="00056B0B" w:rsidRPr="000F57D4" w:rsidRDefault="00056B0B" w:rsidP="00056B0B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2009-2010</w:t>
      </w:r>
      <w:r w:rsidRPr="000F57D4">
        <w:rPr>
          <w:rFonts w:ascii="Arial" w:hAnsi="Arial" w:cs="Arial"/>
          <w:sz w:val="20"/>
          <w:szCs w:val="20"/>
        </w:rPr>
        <w:tab/>
        <w:t>Bellevue Hospital Doula Program, Volunteer Doula</w:t>
      </w:r>
    </w:p>
    <w:p w14:paraId="052BEBFD" w14:textId="77777777" w:rsidR="00056B0B" w:rsidRPr="000F57D4" w:rsidRDefault="00056B0B" w:rsidP="00056B0B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2008-2009</w:t>
      </w:r>
      <w:r w:rsidRPr="000F57D4">
        <w:rPr>
          <w:rFonts w:ascii="Arial" w:hAnsi="Arial" w:cs="Arial"/>
          <w:sz w:val="20"/>
          <w:szCs w:val="20"/>
        </w:rPr>
        <w:tab/>
        <w:t>BPAC Doulas, Berkeley, CA, Volunteer Doula</w:t>
      </w:r>
    </w:p>
    <w:p w14:paraId="0108FEDD" w14:textId="77777777" w:rsidR="00056B0B" w:rsidRPr="000F57D4" w:rsidRDefault="00056B0B" w:rsidP="00056B0B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2007</w:t>
      </w:r>
      <w:r w:rsidRPr="000F57D4">
        <w:rPr>
          <w:rFonts w:ascii="Arial" w:hAnsi="Arial" w:cs="Arial"/>
          <w:sz w:val="20"/>
          <w:szCs w:val="20"/>
        </w:rPr>
        <w:tab/>
        <w:t>AIDS-Info-Docu, Kathmandu, Nepal, Grant Assistant</w:t>
      </w:r>
    </w:p>
    <w:p w14:paraId="2C1ECF52" w14:textId="77777777" w:rsidR="00A75394" w:rsidRDefault="00427137" w:rsidP="00626F33">
      <w:pPr>
        <w:tabs>
          <w:tab w:val="left" w:pos="1710"/>
        </w:tabs>
        <w:rPr>
          <w:rFonts w:ascii="Arial" w:hAnsi="Arial" w:cs="Arial"/>
          <w:color w:val="000000" w:themeColor="text1"/>
          <w:sz w:val="20"/>
          <w:szCs w:val="20"/>
        </w:rPr>
      </w:pPr>
      <w:r w:rsidRPr="000F57D4">
        <w:rPr>
          <w:rFonts w:ascii="Arial" w:hAnsi="Arial" w:cs="Arial"/>
          <w:sz w:val="20"/>
          <w:szCs w:val="20"/>
        </w:rPr>
        <w:t>2007</w:t>
      </w:r>
      <w:r w:rsidRPr="000F57D4">
        <w:rPr>
          <w:rFonts w:ascii="Arial" w:hAnsi="Arial" w:cs="Arial"/>
          <w:color w:val="000000" w:themeColor="text1"/>
          <w:sz w:val="20"/>
          <w:szCs w:val="20"/>
        </w:rPr>
        <w:tab/>
        <w:t>Women’s Daytime Drop-In Center, Berkeley, CA, Volunteer</w:t>
      </w:r>
    </w:p>
    <w:p w14:paraId="7F461525" w14:textId="77777777" w:rsidR="00A75394" w:rsidRDefault="00A75394" w:rsidP="00626F33">
      <w:pPr>
        <w:tabs>
          <w:tab w:val="left" w:pos="171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3AFF196A" w14:textId="7B70BCCF" w:rsidR="00E42DF2" w:rsidRPr="000F57D4" w:rsidRDefault="00A75394" w:rsidP="00A7539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>
        <w:rPr>
          <w:rFonts w:ascii="Arial" w:hAnsi="Arial" w:cs="Arial"/>
          <w:color w:val="000000" w:themeColor="text1"/>
          <w:sz w:val="20"/>
          <w:szCs w:val="20"/>
        </w:rPr>
        <w:instrText xml:space="preserve"> ADDIN EN.REFLIST </w:instrText>
      </w:r>
      <w:r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</w:p>
    <w:sectPr w:rsidR="00E42DF2" w:rsidRPr="000F57D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F6BB" w14:textId="77777777" w:rsidR="009C48A8" w:rsidRDefault="009C48A8" w:rsidP="00C14D29">
      <w:pPr>
        <w:spacing w:after="0" w:line="240" w:lineRule="auto"/>
      </w:pPr>
      <w:r>
        <w:separator/>
      </w:r>
    </w:p>
  </w:endnote>
  <w:endnote w:type="continuationSeparator" w:id="0">
    <w:p w14:paraId="10824659" w14:textId="77777777" w:rsidR="009C48A8" w:rsidRDefault="009C48A8" w:rsidP="00C1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A0303" w14:textId="77777777" w:rsidR="009C48A8" w:rsidRDefault="009C48A8" w:rsidP="00C14D29">
      <w:pPr>
        <w:spacing w:after="0" w:line="240" w:lineRule="auto"/>
      </w:pPr>
      <w:r>
        <w:separator/>
      </w:r>
    </w:p>
  </w:footnote>
  <w:footnote w:type="continuationSeparator" w:id="0">
    <w:p w14:paraId="37D7B891" w14:textId="77777777" w:rsidR="009C48A8" w:rsidRDefault="009C48A8" w:rsidP="00C1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E7DB" w14:textId="599DC0EB" w:rsidR="00C14D29" w:rsidRDefault="00C14D29">
    <w:pPr>
      <w:pStyle w:val="Header"/>
    </w:pPr>
    <w:r>
      <w:tab/>
    </w:r>
    <w:r>
      <w:tab/>
      <w:t>Katherine Kissler</w:t>
    </w:r>
    <w:r w:rsidR="00F578CA">
      <w:t>-</w:t>
    </w:r>
    <w:r>
      <w:t xml:space="preserve">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A581F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A581F">
      <w:rPr>
        <w:b/>
        <w:bCs/>
        <w:noProof/>
      </w:rPr>
      <w:t>5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C83"/>
    <w:multiLevelType w:val="hybridMultilevel"/>
    <w:tmpl w:val="361092B0"/>
    <w:lvl w:ilvl="0" w:tplc="2938CA34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1AC7"/>
    <w:multiLevelType w:val="hybridMultilevel"/>
    <w:tmpl w:val="181AFC20"/>
    <w:lvl w:ilvl="0" w:tplc="089EF40C">
      <w:start w:val="1"/>
      <w:numFmt w:val="upperRoman"/>
      <w:lvlText w:val="%1."/>
      <w:lvlJc w:val="left"/>
      <w:pPr>
        <w:ind w:left="288" w:hanging="288"/>
      </w:pPr>
      <w:rPr>
        <w:rFonts w:ascii="Arial" w:hAnsi="Arial" w:hint="default"/>
        <w:b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4008"/>
    <w:multiLevelType w:val="hybridMultilevel"/>
    <w:tmpl w:val="7DC2F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41B0"/>
    <w:multiLevelType w:val="multilevel"/>
    <w:tmpl w:val="9A9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63AE6"/>
    <w:multiLevelType w:val="hybridMultilevel"/>
    <w:tmpl w:val="CF16324A"/>
    <w:lvl w:ilvl="0" w:tplc="2938CA34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48AD49D9"/>
    <w:multiLevelType w:val="multilevel"/>
    <w:tmpl w:val="779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05A82"/>
    <w:multiLevelType w:val="hybridMultilevel"/>
    <w:tmpl w:val="0E6CA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700D"/>
    <w:multiLevelType w:val="multilevel"/>
    <w:tmpl w:val="C8E0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83B65"/>
    <w:multiLevelType w:val="hybridMultilevel"/>
    <w:tmpl w:val="3FD8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89660">
    <w:abstractNumId w:val="1"/>
  </w:num>
  <w:num w:numId="2" w16cid:durableId="402021538">
    <w:abstractNumId w:val="8"/>
  </w:num>
  <w:num w:numId="3" w16cid:durableId="1546679205">
    <w:abstractNumId w:val="2"/>
  </w:num>
  <w:num w:numId="4" w16cid:durableId="1012075839">
    <w:abstractNumId w:val="6"/>
  </w:num>
  <w:num w:numId="5" w16cid:durableId="1501461862">
    <w:abstractNumId w:val="5"/>
  </w:num>
  <w:num w:numId="6" w16cid:durableId="1320383882">
    <w:abstractNumId w:val="3"/>
  </w:num>
  <w:num w:numId="7" w16cid:durableId="1631472365">
    <w:abstractNumId w:val="7"/>
  </w:num>
  <w:num w:numId="8" w16cid:durableId="820081268">
    <w:abstractNumId w:val="4"/>
  </w:num>
  <w:num w:numId="9" w16cid:durableId="4457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MIR Formati R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fwxzpxdopetwuezw0qp20ds99xrxra900wz&quot;&gt;My EndNote Library-Converted&lt;record-ids&gt;&lt;item&gt;968&lt;/item&gt;&lt;/record-ids&gt;&lt;/item&gt;&lt;/Libraries&gt;"/>
  </w:docVars>
  <w:rsids>
    <w:rsidRoot w:val="009C3ABC"/>
    <w:rsid w:val="00003795"/>
    <w:rsid w:val="00003E3C"/>
    <w:rsid w:val="00006005"/>
    <w:rsid w:val="00011783"/>
    <w:rsid w:val="00012491"/>
    <w:rsid w:val="00017BD5"/>
    <w:rsid w:val="00020AE6"/>
    <w:rsid w:val="0002321F"/>
    <w:rsid w:val="00034EB9"/>
    <w:rsid w:val="00035AB6"/>
    <w:rsid w:val="0003668C"/>
    <w:rsid w:val="00042257"/>
    <w:rsid w:val="00043795"/>
    <w:rsid w:val="0005415E"/>
    <w:rsid w:val="00056716"/>
    <w:rsid w:val="00056B0B"/>
    <w:rsid w:val="00065547"/>
    <w:rsid w:val="00070D93"/>
    <w:rsid w:val="00074334"/>
    <w:rsid w:val="00082E57"/>
    <w:rsid w:val="0008356D"/>
    <w:rsid w:val="00084CEE"/>
    <w:rsid w:val="00096947"/>
    <w:rsid w:val="000A2399"/>
    <w:rsid w:val="000A779E"/>
    <w:rsid w:val="000A793C"/>
    <w:rsid w:val="000B7390"/>
    <w:rsid w:val="000C548D"/>
    <w:rsid w:val="000C5A12"/>
    <w:rsid w:val="000C68A5"/>
    <w:rsid w:val="000D0D10"/>
    <w:rsid w:val="000E14A6"/>
    <w:rsid w:val="000E2F84"/>
    <w:rsid w:val="000E37C7"/>
    <w:rsid w:val="000F473B"/>
    <w:rsid w:val="000F57D4"/>
    <w:rsid w:val="00102278"/>
    <w:rsid w:val="00106650"/>
    <w:rsid w:val="00111577"/>
    <w:rsid w:val="00113687"/>
    <w:rsid w:val="00114DCB"/>
    <w:rsid w:val="001264B4"/>
    <w:rsid w:val="00141F20"/>
    <w:rsid w:val="0014667A"/>
    <w:rsid w:val="00147405"/>
    <w:rsid w:val="001522F6"/>
    <w:rsid w:val="00157EC4"/>
    <w:rsid w:val="00163B35"/>
    <w:rsid w:val="0016403E"/>
    <w:rsid w:val="001822B3"/>
    <w:rsid w:val="00182EDD"/>
    <w:rsid w:val="00183571"/>
    <w:rsid w:val="00184461"/>
    <w:rsid w:val="00186D7B"/>
    <w:rsid w:val="00194DB2"/>
    <w:rsid w:val="00195776"/>
    <w:rsid w:val="001A34D0"/>
    <w:rsid w:val="001C1CB4"/>
    <w:rsid w:val="001D3DF0"/>
    <w:rsid w:val="001D40DB"/>
    <w:rsid w:val="001D4593"/>
    <w:rsid w:val="001D549F"/>
    <w:rsid w:val="001E1FAE"/>
    <w:rsid w:val="001E3913"/>
    <w:rsid w:val="001F0017"/>
    <w:rsid w:val="001F5A92"/>
    <w:rsid w:val="0020133B"/>
    <w:rsid w:val="0020461B"/>
    <w:rsid w:val="002206B0"/>
    <w:rsid w:val="00221EDC"/>
    <w:rsid w:val="0022593E"/>
    <w:rsid w:val="00226B34"/>
    <w:rsid w:val="002320C7"/>
    <w:rsid w:val="00233D61"/>
    <w:rsid w:val="00233D76"/>
    <w:rsid w:val="00244476"/>
    <w:rsid w:val="002450A9"/>
    <w:rsid w:val="00250488"/>
    <w:rsid w:val="00256AC6"/>
    <w:rsid w:val="002652AD"/>
    <w:rsid w:val="00271389"/>
    <w:rsid w:val="00271C6A"/>
    <w:rsid w:val="00272F7A"/>
    <w:rsid w:val="00275B58"/>
    <w:rsid w:val="002828E0"/>
    <w:rsid w:val="00291C47"/>
    <w:rsid w:val="00292663"/>
    <w:rsid w:val="002A3234"/>
    <w:rsid w:val="002A4AE5"/>
    <w:rsid w:val="002B0885"/>
    <w:rsid w:val="002B1AFE"/>
    <w:rsid w:val="002B20D3"/>
    <w:rsid w:val="002B378C"/>
    <w:rsid w:val="002C2366"/>
    <w:rsid w:val="002D04D5"/>
    <w:rsid w:val="002E59CB"/>
    <w:rsid w:val="002E6BA6"/>
    <w:rsid w:val="002F05E9"/>
    <w:rsid w:val="002F1222"/>
    <w:rsid w:val="002F58FE"/>
    <w:rsid w:val="00305F22"/>
    <w:rsid w:val="00306350"/>
    <w:rsid w:val="003076D8"/>
    <w:rsid w:val="00310971"/>
    <w:rsid w:val="00310BFA"/>
    <w:rsid w:val="00311D67"/>
    <w:rsid w:val="00321606"/>
    <w:rsid w:val="00322B45"/>
    <w:rsid w:val="0032703A"/>
    <w:rsid w:val="00330614"/>
    <w:rsid w:val="003361D4"/>
    <w:rsid w:val="00341E5D"/>
    <w:rsid w:val="00344C1A"/>
    <w:rsid w:val="00344E8D"/>
    <w:rsid w:val="00346C2B"/>
    <w:rsid w:val="00347632"/>
    <w:rsid w:val="0037431C"/>
    <w:rsid w:val="00375184"/>
    <w:rsid w:val="003776C7"/>
    <w:rsid w:val="00394FDD"/>
    <w:rsid w:val="00397BF5"/>
    <w:rsid w:val="003A600B"/>
    <w:rsid w:val="003B0298"/>
    <w:rsid w:val="003B2B65"/>
    <w:rsid w:val="003B5CC1"/>
    <w:rsid w:val="003C0B55"/>
    <w:rsid w:val="003C1319"/>
    <w:rsid w:val="003C44D1"/>
    <w:rsid w:val="003C4BFA"/>
    <w:rsid w:val="003C5306"/>
    <w:rsid w:val="003D0AEC"/>
    <w:rsid w:val="003D43CB"/>
    <w:rsid w:val="003D45CC"/>
    <w:rsid w:val="003E7928"/>
    <w:rsid w:val="003F0A95"/>
    <w:rsid w:val="003F4215"/>
    <w:rsid w:val="003F48C3"/>
    <w:rsid w:val="003F5F5A"/>
    <w:rsid w:val="003F6C8D"/>
    <w:rsid w:val="003F7110"/>
    <w:rsid w:val="0040313B"/>
    <w:rsid w:val="00406503"/>
    <w:rsid w:val="00406D82"/>
    <w:rsid w:val="00411078"/>
    <w:rsid w:val="00412BBA"/>
    <w:rsid w:val="00414B20"/>
    <w:rsid w:val="00423E68"/>
    <w:rsid w:val="00427137"/>
    <w:rsid w:val="00436C79"/>
    <w:rsid w:val="004410F0"/>
    <w:rsid w:val="00444B84"/>
    <w:rsid w:val="0045255E"/>
    <w:rsid w:val="00464631"/>
    <w:rsid w:val="004649DB"/>
    <w:rsid w:val="00464A76"/>
    <w:rsid w:val="00470EAB"/>
    <w:rsid w:val="00471454"/>
    <w:rsid w:val="00475371"/>
    <w:rsid w:val="004758AB"/>
    <w:rsid w:val="00476C24"/>
    <w:rsid w:val="00480B29"/>
    <w:rsid w:val="00492C5B"/>
    <w:rsid w:val="00496520"/>
    <w:rsid w:val="00496EE4"/>
    <w:rsid w:val="004A35C4"/>
    <w:rsid w:val="004B1604"/>
    <w:rsid w:val="004B6279"/>
    <w:rsid w:val="004B636B"/>
    <w:rsid w:val="004C16FA"/>
    <w:rsid w:val="004C62BE"/>
    <w:rsid w:val="004D2ED3"/>
    <w:rsid w:val="004D7162"/>
    <w:rsid w:val="004E00EC"/>
    <w:rsid w:val="004F5F09"/>
    <w:rsid w:val="004F695F"/>
    <w:rsid w:val="004F6A71"/>
    <w:rsid w:val="004F7946"/>
    <w:rsid w:val="005009F6"/>
    <w:rsid w:val="00501C2E"/>
    <w:rsid w:val="005038DA"/>
    <w:rsid w:val="00506A91"/>
    <w:rsid w:val="00513570"/>
    <w:rsid w:val="00513B16"/>
    <w:rsid w:val="005147DF"/>
    <w:rsid w:val="005150AC"/>
    <w:rsid w:val="00526689"/>
    <w:rsid w:val="00545637"/>
    <w:rsid w:val="00547A65"/>
    <w:rsid w:val="00555245"/>
    <w:rsid w:val="00555E46"/>
    <w:rsid w:val="005639B3"/>
    <w:rsid w:val="00572521"/>
    <w:rsid w:val="005744EA"/>
    <w:rsid w:val="0057457D"/>
    <w:rsid w:val="005760C0"/>
    <w:rsid w:val="005761B7"/>
    <w:rsid w:val="00581416"/>
    <w:rsid w:val="00582F3E"/>
    <w:rsid w:val="00583D58"/>
    <w:rsid w:val="005868ED"/>
    <w:rsid w:val="00586E63"/>
    <w:rsid w:val="00592DA3"/>
    <w:rsid w:val="005A02EC"/>
    <w:rsid w:val="005A375C"/>
    <w:rsid w:val="005C6B8F"/>
    <w:rsid w:val="005D62C7"/>
    <w:rsid w:val="005E3533"/>
    <w:rsid w:val="005E6564"/>
    <w:rsid w:val="005F57DC"/>
    <w:rsid w:val="005F5E7C"/>
    <w:rsid w:val="00601954"/>
    <w:rsid w:val="00605550"/>
    <w:rsid w:val="0060581A"/>
    <w:rsid w:val="0061170E"/>
    <w:rsid w:val="00611F4A"/>
    <w:rsid w:val="00612C80"/>
    <w:rsid w:val="0062469D"/>
    <w:rsid w:val="00626F33"/>
    <w:rsid w:val="00626FEA"/>
    <w:rsid w:val="00636323"/>
    <w:rsid w:val="00636887"/>
    <w:rsid w:val="00636B9A"/>
    <w:rsid w:val="00637133"/>
    <w:rsid w:val="00640604"/>
    <w:rsid w:val="006406AB"/>
    <w:rsid w:val="00644EC6"/>
    <w:rsid w:val="00645F94"/>
    <w:rsid w:val="00647866"/>
    <w:rsid w:val="006523C8"/>
    <w:rsid w:val="00653C98"/>
    <w:rsid w:val="006643C3"/>
    <w:rsid w:val="00665B26"/>
    <w:rsid w:val="0066619F"/>
    <w:rsid w:val="00673992"/>
    <w:rsid w:val="006807B7"/>
    <w:rsid w:val="006843A9"/>
    <w:rsid w:val="00685F7E"/>
    <w:rsid w:val="006A42C1"/>
    <w:rsid w:val="006A4A11"/>
    <w:rsid w:val="006A7039"/>
    <w:rsid w:val="006A7B1B"/>
    <w:rsid w:val="006B5EFA"/>
    <w:rsid w:val="006B781E"/>
    <w:rsid w:val="006C0D93"/>
    <w:rsid w:val="006C10A0"/>
    <w:rsid w:val="006C522F"/>
    <w:rsid w:val="006C693E"/>
    <w:rsid w:val="006D074E"/>
    <w:rsid w:val="006D6136"/>
    <w:rsid w:val="006D7664"/>
    <w:rsid w:val="006E25F8"/>
    <w:rsid w:val="006E599E"/>
    <w:rsid w:val="006F295C"/>
    <w:rsid w:val="006F2FBC"/>
    <w:rsid w:val="006F330F"/>
    <w:rsid w:val="00701C8D"/>
    <w:rsid w:val="00707F6B"/>
    <w:rsid w:val="00720FB7"/>
    <w:rsid w:val="00725D03"/>
    <w:rsid w:val="00730315"/>
    <w:rsid w:val="00730C04"/>
    <w:rsid w:val="00737909"/>
    <w:rsid w:val="007411F5"/>
    <w:rsid w:val="00750FC1"/>
    <w:rsid w:val="00751D20"/>
    <w:rsid w:val="007530D8"/>
    <w:rsid w:val="00755D42"/>
    <w:rsid w:val="00757103"/>
    <w:rsid w:val="007624C3"/>
    <w:rsid w:val="0076553A"/>
    <w:rsid w:val="0076710E"/>
    <w:rsid w:val="00775F52"/>
    <w:rsid w:val="007828D3"/>
    <w:rsid w:val="00782C0A"/>
    <w:rsid w:val="00783BFD"/>
    <w:rsid w:val="00787222"/>
    <w:rsid w:val="00791378"/>
    <w:rsid w:val="007A2379"/>
    <w:rsid w:val="007A2F8C"/>
    <w:rsid w:val="007A75ED"/>
    <w:rsid w:val="007A7B93"/>
    <w:rsid w:val="007B44FD"/>
    <w:rsid w:val="007C0FEC"/>
    <w:rsid w:val="007C5B6D"/>
    <w:rsid w:val="007C7945"/>
    <w:rsid w:val="007D289A"/>
    <w:rsid w:val="007D71F3"/>
    <w:rsid w:val="007E1942"/>
    <w:rsid w:val="007E1C3B"/>
    <w:rsid w:val="007E226E"/>
    <w:rsid w:val="007E292A"/>
    <w:rsid w:val="007E6799"/>
    <w:rsid w:val="007F0D8F"/>
    <w:rsid w:val="007F328F"/>
    <w:rsid w:val="007F44E0"/>
    <w:rsid w:val="0080200D"/>
    <w:rsid w:val="00805206"/>
    <w:rsid w:val="008056A3"/>
    <w:rsid w:val="00811A22"/>
    <w:rsid w:val="008122ED"/>
    <w:rsid w:val="00814247"/>
    <w:rsid w:val="008170BA"/>
    <w:rsid w:val="00821C1F"/>
    <w:rsid w:val="008230E3"/>
    <w:rsid w:val="00827B58"/>
    <w:rsid w:val="00837E1A"/>
    <w:rsid w:val="00842883"/>
    <w:rsid w:val="00843C49"/>
    <w:rsid w:val="00846943"/>
    <w:rsid w:val="00850088"/>
    <w:rsid w:val="008533C6"/>
    <w:rsid w:val="0085533A"/>
    <w:rsid w:val="00855F46"/>
    <w:rsid w:val="008560D0"/>
    <w:rsid w:val="00856381"/>
    <w:rsid w:val="00861B19"/>
    <w:rsid w:val="00861FD0"/>
    <w:rsid w:val="00872732"/>
    <w:rsid w:val="00873365"/>
    <w:rsid w:val="00877038"/>
    <w:rsid w:val="00885476"/>
    <w:rsid w:val="00886490"/>
    <w:rsid w:val="008911A8"/>
    <w:rsid w:val="00893DCC"/>
    <w:rsid w:val="00894D9C"/>
    <w:rsid w:val="008A0076"/>
    <w:rsid w:val="008A17A1"/>
    <w:rsid w:val="008C07A6"/>
    <w:rsid w:val="008C3B29"/>
    <w:rsid w:val="008C3DD7"/>
    <w:rsid w:val="008C44EA"/>
    <w:rsid w:val="008C5DD9"/>
    <w:rsid w:val="008D1368"/>
    <w:rsid w:val="008D1E29"/>
    <w:rsid w:val="008D1F2F"/>
    <w:rsid w:val="008D58C0"/>
    <w:rsid w:val="008D7DA5"/>
    <w:rsid w:val="008E1807"/>
    <w:rsid w:val="008E33C5"/>
    <w:rsid w:val="008E4E1E"/>
    <w:rsid w:val="008F05BF"/>
    <w:rsid w:val="0090457E"/>
    <w:rsid w:val="00907559"/>
    <w:rsid w:val="00911EF6"/>
    <w:rsid w:val="00913DF8"/>
    <w:rsid w:val="00924E1B"/>
    <w:rsid w:val="00934404"/>
    <w:rsid w:val="0093539A"/>
    <w:rsid w:val="009353EE"/>
    <w:rsid w:val="0094000B"/>
    <w:rsid w:val="00942AD4"/>
    <w:rsid w:val="00953748"/>
    <w:rsid w:val="00954EBE"/>
    <w:rsid w:val="00961EBD"/>
    <w:rsid w:val="00963563"/>
    <w:rsid w:val="00965383"/>
    <w:rsid w:val="0096593F"/>
    <w:rsid w:val="00966387"/>
    <w:rsid w:val="00967768"/>
    <w:rsid w:val="00977A76"/>
    <w:rsid w:val="00980A28"/>
    <w:rsid w:val="00985057"/>
    <w:rsid w:val="00986F45"/>
    <w:rsid w:val="00986F87"/>
    <w:rsid w:val="009957C3"/>
    <w:rsid w:val="009A4A49"/>
    <w:rsid w:val="009A581F"/>
    <w:rsid w:val="009A70F9"/>
    <w:rsid w:val="009B084C"/>
    <w:rsid w:val="009B7F66"/>
    <w:rsid w:val="009C0FDB"/>
    <w:rsid w:val="009C1EE8"/>
    <w:rsid w:val="009C3ABC"/>
    <w:rsid w:val="009C48A8"/>
    <w:rsid w:val="009C75E2"/>
    <w:rsid w:val="009D6080"/>
    <w:rsid w:val="009E4463"/>
    <w:rsid w:val="009E47B6"/>
    <w:rsid w:val="009E4D20"/>
    <w:rsid w:val="009F507E"/>
    <w:rsid w:val="00A01149"/>
    <w:rsid w:val="00A01D39"/>
    <w:rsid w:val="00A069B7"/>
    <w:rsid w:val="00A10ECE"/>
    <w:rsid w:val="00A11566"/>
    <w:rsid w:val="00A13DF3"/>
    <w:rsid w:val="00A23E1F"/>
    <w:rsid w:val="00A24CE8"/>
    <w:rsid w:val="00A25D1A"/>
    <w:rsid w:val="00A2608A"/>
    <w:rsid w:val="00A36FB1"/>
    <w:rsid w:val="00A376AA"/>
    <w:rsid w:val="00A4155D"/>
    <w:rsid w:val="00A64117"/>
    <w:rsid w:val="00A7149A"/>
    <w:rsid w:val="00A75394"/>
    <w:rsid w:val="00A76258"/>
    <w:rsid w:val="00A8545B"/>
    <w:rsid w:val="00A90A1F"/>
    <w:rsid w:val="00A92760"/>
    <w:rsid w:val="00A951F0"/>
    <w:rsid w:val="00AA2DCC"/>
    <w:rsid w:val="00AB5217"/>
    <w:rsid w:val="00AC36D9"/>
    <w:rsid w:val="00AD5605"/>
    <w:rsid w:val="00AE3FCF"/>
    <w:rsid w:val="00AF3883"/>
    <w:rsid w:val="00AF3EB4"/>
    <w:rsid w:val="00B0004C"/>
    <w:rsid w:val="00B027DB"/>
    <w:rsid w:val="00B03BC7"/>
    <w:rsid w:val="00B05C11"/>
    <w:rsid w:val="00B12584"/>
    <w:rsid w:val="00B13953"/>
    <w:rsid w:val="00B2181E"/>
    <w:rsid w:val="00B33A04"/>
    <w:rsid w:val="00B418E7"/>
    <w:rsid w:val="00B448EB"/>
    <w:rsid w:val="00B44F5B"/>
    <w:rsid w:val="00B47312"/>
    <w:rsid w:val="00B54F8B"/>
    <w:rsid w:val="00B572FB"/>
    <w:rsid w:val="00B63971"/>
    <w:rsid w:val="00B63DD4"/>
    <w:rsid w:val="00B651E0"/>
    <w:rsid w:val="00B712E4"/>
    <w:rsid w:val="00B7518C"/>
    <w:rsid w:val="00B83172"/>
    <w:rsid w:val="00B84726"/>
    <w:rsid w:val="00B8499B"/>
    <w:rsid w:val="00B951E5"/>
    <w:rsid w:val="00BA1589"/>
    <w:rsid w:val="00BA7593"/>
    <w:rsid w:val="00BB2C72"/>
    <w:rsid w:val="00BC13CF"/>
    <w:rsid w:val="00BC6701"/>
    <w:rsid w:val="00BE0DAA"/>
    <w:rsid w:val="00BE2953"/>
    <w:rsid w:val="00BE69EE"/>
    <w:rsid w:val="00BF5AA4"/>
    <w:rsid w:val="00BF68B7"/>
    <w:rsid w:val="00C00059"/>
    <w:rsid w:val="00C11659"/>
    <w:rsid w:val="00C11D2F"/>
    <w:rsid w:val="00C14D29"/>
    <w:rsid w:val="00C177CA"/>
    <w:rsid w:val="00C212C4"/>
    <w:rsid w:val="00C267C1"/>
    <w:rsid w:val="00C27148"/>
    <w:rsid w:val="00C37C14"/>
    <w:rsid w:val="00C41701"/>
    <w:rsid w:val="00C41E77"/>
    <w:rsid w:val="00C43F76"/>
    <w:rsid w:val="00C45676"/>
    <w:rsid w:val="00C50772"/>
    <w:rsid w:val="00C55AE1"/>
    <w:rsid w:val="00C62A3E"/>
    <w:rsid w:val="00C663F3"/>
    <w:rsid w:val="00C72F81"/>
    <w:rsid w:val="00C748B9"/>
    <w:rsid w:val="00C8138C"/>
    <w:rsid w:val="00C846FB"/>
    <w:rsid w:val="00C84E0D"/>
    <w:rsid w:val="00C92458"/>
    <w:rsid w:val="00C95BE5"/>
    <w:rsid w:val="00CA01CE"/>
    <w:rsid w:val="00CB6397"/>
    <w:rsid w:val="00CB6DBA"/>
    <w:rsid w:val="00CC33BD"/>
    <w:rsid w:val="00CC4148"/>
    <w:rsid w:val="00CD55C5"/>
    <w:rsid w:val="00CE262C"/>
    <w:rsid w:val="00CE5AB2"/>
    <w:rsid w:val="00CF1517"/>
    <w:rsid w:val="00CF3F84"/>
    <w:rsid w:val="00CF6F6E"/>
    <w:rsid w:val="00D04293"/>
    <w:rsid w:val="00D05823"/>
    <w:rsid w:val="00D10CD5"/>
    <w:rsid w:val="00D1367C"/>
    <w:rsid w:val="00D17C1B"/>
    <w:rsid w:val="00D17D9B"/>
    <w:rsid w:val="00D20404"/>
    <w:rsid w:val="00D20FCF"/>
    <w:rsid w:val="00D22338"/>
    <w:rsid w:val="00D22954"/>
    <w:rsid w:val="00D31B9F"/>
    <w:rsid w:val="00D3244E"/>
    <w:rsid w:val="00D36545"/>
    <w:rsid w:val="00D36B23"/>
    <w:rsid w:val="00D37B8E"/>
    <w:rsid w:val="00D45E26"/>
    <w:rsid w:val="00D46E40"/>
    <w:rsid w:val="00D51933"/>
    <w:rsid w:val="00D56057"/>
    <w:rsid w:val="00D71C4D"/>
    <w:rsid w:val="00D71E0D"/>
    <w:rsid w:val="00D74B64"/>
    <w:rsid w:val="00D76B7B"/>
    <w:rsid w:val="00D76BBA"/>
    <w:rsid w:val="00D777E4"/>
    <w:rsid w:val="00D84E05"/>
    <w:rsid w:val="00D906C6"/>
    <w:rsid w:val="00DA08DF"/>
    <w:rsid w:val="00DA2BA1"/>
    <w:rsid w:val="00DA5B27"/>
    <w:rsid w:val="00DB7CAC"/>
    <w:rsid w:val="00DC0E75"/>
    <w:rsid w:val="00DC5027"/>
    <w:rsid w:val="00DF00E8"/>
    <w:rsid w:val="00DF092E"/>
    <w:rsid w:val="00DF1879"/>
    <w:rsid w:val="00DF4762"/>
    <w:rsid w:val="00DF47C9"/>
    <w:rsid w:val="00DF4FC0"/>
    <w:rsid w:val="00E004ED"/>
    <w:rsid w:val="00E019B1"/>
    <w:rsid w:val="00E02775"/>
    <w:rsid w:val="00E03F15"/>
    <w:rsid w:val="00E04FE4"/>
    <w:rsid w:val="00E1195E"/>
    <w:rsid w:val="00E22E21"/>
    <w:rsid w:val="00E27A6B"/>
    <w:rsid w:val="00E30E4D"/>
    <w:rsid w:val="00E4037F"/>
    <w:rsid w:val="00E42DF2"/>
    <w:rsid w:val="00E55995"/>
    <w:rsid w:val="00E64779"/>
    <w:rsid w:val="00E64AA3"/>
    <w:rsid w:val="00E70B5C"/>
    <w:rsid w:val="00E71EFE"/>
    <w:rsid w:val="00E73444"/>
    <w:rsid w:val="00E77B54"/>
    <w:rsid w:val="00E77DEE"/>
    <w:rsid w:val="00E801C0"/>
    <w:rsid w:val="00E8195A"/>
    <w:rsid w:val="00E84605"/>
    <w:rsid w:val="00E939C7"/>
    <w:rsid w:val="00E96CFD"/>
    <w:rsid w:val="00EB5B84"/>
    <w:rsid w:val="00EB6B76"/>
    <w:rsid w:val="00EC5388"/>
    <w:rsid w:val="00EC5B53"/>
    <w:rsid w:val="00EC69C9"/>
    <w:rsid w:val="00ED193E"/>
    <w:rsid w:val="00ED1B21"/>
    <w:rsid w:val="00ED243B"/>
    <w:rsid w:val="00EE017D"/>
    <w:rsid w:val="00EE18C1"/>
    <w:rsid w:val="00EE29F1"/>
    <w:rsid w:val="00EE3338"/>
    <w:rsid w:val="00EF1C26"/>
    <w:rsid w:val="00F05BE8"/>
    <w:rsid w:val="00F05E88"/>
    <w:rsid w:val="00F1361C"/>
    <w:rsid w:val="00F25316"/>
    <w:rsid w:val="00F31ED2"/>
    <w:rsid w:val="00F40FE0"/>
    <w:rsid w:val="00F45F76"/>
    <w:rsid w:val="00F578CA"/>
    <w:rsid w:val="00F614CA"/>
    <w:rsid w:val="00F61D77"/>
    <w:rsid w:val="00F65E89"/>
    <w:rsid w:val="00F670B2"/>
    <w:rsid w:val="00F73589"/>
    <w:rsid w:val="00F85E7F"/>
    <w:rsid w:val="00F94D26"/>
    <w:rsid w:val="00F96166"/>
    <w:rsid w:val="00F9731E"/>
    <w:rsid w:val="00F97648"/>
    <w:rsid w:val="00FA063B"/>
    <w:rsid w:val="00FA3BC0"/>
    <w:rsid w:val="00FA51E4"/>
    <w:rsid w:val="00FA6182"/>
    <w:rsid w:val="00FA6D29"/>
    <w:rsid w:val="00FB3DCC"/>
    <w:rsid w:val="00FC01CE"/>
    <w:rsid w:val="00FC35E2"/>
    <w:rsid w:val="00FC3FD8"/>
    <w:rsid w:val="00FC4139"/>
    <w:rsid w:val="00FD5E5C"/>
    <w:rsid w:val="00FE7E48"/>
    <w:rsid w:val="00FF153C"/>
    <w:rsid w:val="00FF3C96"/>
    <w:rsid w:val="00FF4EE3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A8DA8"/>
  <w15:chartTrackingRefBased/>
  <w15:docId w15:val="{539506C6-41F1-4449-8263-1F226885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FC01CE"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ABC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64631"/>
    <w:pPr>
      <w:ind w:left="720"/>
      <w:contextualSpacing/>
    </w:pPr>
  </w:style>
  <w:style w:type="paragraph" w:customStyle="1" w:styleId="JobTitle">
    <w:name w:val="Job Title"/>
    <w:basedOn w:val="Normal"/>
    <w:link w:val="JobTitleChar"/>
    <w:qFormat/>
    <w:rsid w:val="00464631"/>
    <w:pPr>
      <w:tabs>
        <w:tab w:val="left" w:pos="7560"/>
      </w:tabs>
      <w:spacing w:after="0" w:line="264" w:lineRule="auto"/>
      <w:ind w:left="288"/>
    </w:pPr>
    <w:rPr>
      <w:b/>
      <w:sz w:val="16"/>
    </w:rPr>
  </w:style>
  <w:style w:type="character" w:customStyle="1" w:styleId="JobTitleChar">
    <w:name w:val="Job Title Char"/>
    <w:basedOn w:val="DefaultParagraphFont"/>
    <w:link w:val="JobTitle"/>
    <w:rsid w:val="00464631"/>
    <w:rPr>
      <w:b/>
      <w:sz w:val="16"/>
    </w:rPr>
  </w:style>
  <w:style w:type="paragraph" w:customStyle="1" w:styleId="Location">
    <w:name w:val="Location"/>
    <w:basedOn w:val="Normal"/>
    <w:qFormat/>
    <w:rsid w:val="00464631"/>
    <w:pPr>
      <w:spacing w:after="0" w:line="264" w:lineRule="auto"/>
      <w:ind w:left="288"/>
    </w:pPr>
    <w:rPr>
      <w:sz w:val="16"/>
    </w:rPr>
  </w:style>
  <w:style w:type="table" w:customStyle="1" w:styleId="TableGrid">
    <w:name w:val="TableGrid"/>
    <w:rsid w:val="0046463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FC01CE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2EDD"/>
  </w:style>
  <w:style w:type="paragraph" w:styleId="Header">
    <w:name w:val="header"/>
    <w:basedOn w:val="Normal"/>
    <w:link w:val="HeaderChar"/>
    <w:uiPriority w:val="99"/>
    <w:unhideWhenUsed/>
    <w:rsid w:val="00C14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D29"/>
  </w:style>
  <w:style w:type="paragraph" w:styleId="Footer">
    <w:name w:val="footer"/>
    <w:basedOn w:val="Normal"/>
    <w:link w:val="FooterChar"/>
    <w:uiPriority w:val="99"/>
    <w:unhideWhenUsed/>
    <w:rsid w:val="00C14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D29"/>
  </w:style>
  <w:style w:type="paragraph" w:styleId="BalloonText">
    <w:name w:val="Balloon Text"/>
    <w:basedOn w:val="Normal"/>
    <w:link w:val="BalloonTextChar"/>
    <w:uiPriority w:val="99"/>
    <w:semiHidden/>
    <w:unhideWhenUsed/>
    <w:rsid w:val="0032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5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E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E88"/>
    <w:rPr>
      <w:b/>
      <w:bCs/>
      <w:sz w:val="20"/>
      <w:szCs w:val="20"/>
    </w:rPr>
  </w:style>
  <w:style w:type="character" w:customStyle="1" w:styleId="identifier">
    <w:name w:val="identifier"/>
    <w:basedOn w:val="DefaultParagraphFont"/>
    <w:rsid w:val="00E42DF2"/>
  </w:style>
  <w:style w:type="character" w:styleId="Strong">
    <w:name w:val="Strong"/>
    <w:basedOn w:val="DefaultParagraphFont"/>
    <w:uiPriority w:val="22"/>
    <w:qFormat/>
    <w:rsid w:val="00827B58"/>
    <w:rPr>
      <w:b/>
      <w:bCs/>
    </w:rPr>
  </w:style>
  <w:style w:type="character" w:customStyle="1" w:styleId="il">
    <w:name w:val="il"/>
    <w:basedOn w:val="DefaultParagraphFont"/>
    <w:rsid w:val="00827B58"/>
  </w:style>
  <w:style w:type="character" w:customStyle="1" w:styleId="mark2mogdasf4">
    <w:name w:val="mark2mogdasf4"/>
    <w:basedOn w:val="DefaultParagraphFont"/>
    <w:rsid w:val="00843C49"/>
  </w:style>
  <w:style w:type="character" w:customStyle="1" w:styleId="xxmarkgmia30ldg">
    <w:name w:val="x_x_markgmia30ldg"/>
    <w:basedOn w:val="DefaultParagraphFont"/>
    <w:rsid w:val="00843C49"/>
  </w:style>
  <w:style w:type="paragraph" w:customStyle="1" w:styleId="xelementtoproof">
    <w:name w:val="x_elementtoproof"/>
    <w:basedOn w:val="Normal"/>
    <w:rsid w:val="001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B6279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A7539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539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7539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75394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1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6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709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07/s43032-022-01018-6" TargetMode="External"/><Relationship Id="rId13" Type="http://schemas.openxmlformats.org/officeDocument/2006/relationships/hyperlink" Target="http://doi.org/10.1111/jmwh.13119" TargetMode="External"/><Relationship Id="rId18" Type="http://schemas.openxmlformats.org/officeDocument/2006/relationships/hyperlink" Target="https://doi.org/10.1016/j.apnr.2019.07.00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56/nejmp2027190" TargetMode="External"/><Relationship Id="rId17" Type="http://schemas.openxmlformats.org/officeDocument/2006/relationships/hyperlink" Target="https://doi.org/10.1016/j.wombi.2019.08.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i.org/10.1016/j.midw.2019.10254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1056/NEJMp2027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ogn.2020.07.002" TargetMode="External"/><Relationship Id="rId10" Type="http://schemas.openxmlformats.org/officeDocument/2006/relationships/hyperlink" Target="http://doi.org/10.1111/jmwh.13329" TargetMode="External"/><Relationship Id="rId19" Type="http://schemas.openxmlformats.org/officeDocument/2006/relationships/hyperlink" Target="http://doi.org/10.1111/jmwh.124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1136/bmjopen-2021-052334" TargetMode="External"/><Relationship Id="rId14" Type="http://schemas.openxmlformats.org/officeDocument/2006/relationships/hyperlink" Target="https://doi.org/10.1089/jwh.2019.81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342E-7B32-48F6-8F3E-1704D377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Kissler</dc:creator>
  <cp:keywords/>
  <dc:description/>
  <cp:lastModifiedBy>Kissler, Katherine J</cp:lastModifiedBy>
  <cp:revision>3</cp:revision>
  <cp:lastPrinted>2023-01-17T23:15:00Z</cp:lastPrinted>
  <dcterms:created xsi:type="dcterms:W3CDTF">2025-07-15T19:07:00Z</dcterms:created>
  <dcterms:modified xsi:type="dcterms:W3CDTF">2025-07-31T14:52:00Z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